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B3" w:rsidRPr="007773F7" w:rsidRDefault="009432A4" w:rsidP="009432A4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773F7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ИНСТРУМЕНТАЛЬНЫЕ ИССЛЕДОВАНИЯ</w:t>
      </w:r>
    </w:p>
    <w:p w:rsidR="007773F7" w:rsidRPr="007773F7" w:rsidRDefault="007773F7" w:rsidP="009432A4">
      <w:pPr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7773F7">
        <w:rPr>
          <w:rFonts w:ascii="Times New Roman" w:hAnsi="Times New Roman" w:cs="Times New Roman"/>
          <w:b/>
          <w:color w:val="CC0000"/>
          <w:sz w:val="32"/>
          <w:szCs w:val="32"/>
        </w:rPr>
        <w:t>РЕНТГЕНОЛОГИЧЕСКИЕ МЕТОДЫ ИССЛЕДОВАНИЯ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2552"/>
        <w:gridCol w:w="2127"/>
        <w:gridCol w:w="6520"/>
      </w:tblGrid>
      <w:tr w:rsidR="00F053C4" w:rsidTr="00F053C4">
        <w:tc>
          <w:tcPr>
            <w:tcW w:w="2552" w:type="dxa"/>
            <w:vAlign w:val="center"/>
          </w:tcPr>
          <w:p w:rsidR="009432A4" w:rsidRPr="00F053C4" w:rsidRDefault="009432A4" w:rsidP="009432A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ВИД ИССЛЕДОВАНИЯ</w:t>
            </w:r>
          </w:p>
        </w:tc>
        <w:tc>
          <w:tcPr>
            <w:tcW w:w="2127" w:type="dxa"/>
          </w:tcPr>
          <w:p w:rsidR="009432A4" w:rsidRPr="00F053C4" w:rsidRDefault="009432A4" w:rsidP="00F053C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СПОСОБ ВВЕДЕНИЯ КОНТРАСТ</w:t>
            </w:r>
            <w:r w:rsid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А</w:t>
            </w: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9432A4" w:rsidRPr="00F053C4" w:rsidRDefault="009432A4" w:rsidP="009432A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ПОДГОТОВКА ПАЦИЕНТА К ИССЛЕДОВАНИЮ</w:t>
            </w:r>
          </w:p>
        </w:tc>
      </w:tr>
      <w:tr w:rsidR="00F053C4" w:rsidTr="007773F7">
        <w:trPr>
          <w:trHeight w:val="2451"/>
        </w:trPr>
        <w:tc>
          <w:tcPr>
            <w:tcW w:w="2552" w:type="dxa"/>
            <w:vAlign w:val="center"/>
          </w:tcPr>
          <w:p w:rsidR="009432A4" w:rsidRPr="009432A4" w:rsidRDefault="009432A4" w:rsidP="009432A4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9432A4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Рентгеноскопия желудка</w:t>
            </w:r>
          </w:p>
        </w:tc>
        <w:tc>
          <w:tcPr>
            <w:tcW w:w="2127" w:type="dxa"/>
            <w:vAlign w:val="center"/>
          </w:tcPr>
          <w:p w:rsidR="009432A4" w:rsidRPr="009432A4" w:rsidRDefault="009432A4" w:rsidP="0094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  <w:proofErr w:type="spellEnd"/>
          </w:p>
        </w:tc>
        <w:tc>
          <w:tcPr>
            <w:tcW w:w="6520" w:type="dxa"/>
            <w:vAlign w:val="center"/>
          </w:tcPr>
          <w:p w:rsidR="009432A4" w:rsidRPr="009432A4" w:rsidRDefault="009432A4" w:rsidP="009432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Накануне лёгкий ужин не позднее 1900</w:t>
            </w:r>
          </w:p>
          <w:p w:rsidR="009432A4" w:rsidRPr="009432A4" w:rsidRDefault="009432A4" w:rsidP="009432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проводится утром натощак (не пить, не есть, не курить, при чистке зубов не глотать воду) </w:t>
            </w:r>
          </w:p>
          <w:p w:rsidR="009432A4" w:rsidRDefault="009432A4" w:rsidP="0094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зубных протезов – 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32A4" w:rsidRPr="009432A4" w:rsidRDefault="009432A4" w:rsidP="0094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перед исследованием</w:t>
            </w:r>
          </w:p>
        </w:tc>
      </w:tr>
      <w:tr w:rsidR="00F053C4" w:rsidTr="007773F7">
        <w:trPr>
          <w:trHeight w:val="3662"/>
        </w:trPr>
        <w:tc>
          <w:tcPr>
            <w:tcW w:w="2552" w:type="dxa"/>
            <w:vAlign w:val="center"/>
          </w:tcPr>
          <w:p w:rsidR="009432A4" w:rsidRPr="009432A4" w:rsidRDefault="009432A4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 w:rsidRPr="009432A4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Ирригоскопия</w:t>
            </w:r>
            <w:proofErr w:type="spellEnd"/>
          </w:p>
        </w:tc>
        <w:tc>
          <w:tcPr>
            <w:tcW w:w="2127" w:type="dxa"/>
            <w:vAlign w:val="center"/>
          </w:tcPr>
          <w:p w:rsidR="009432A4" w:rsidRPr="009432A4" w:rsidRDefault="009432A4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Ректально</w:t>
            </w:r>
          </w:p>
        </w:tc>
        <w:tc>
          <w:tcPr>
            <w:tcW w:w="6520" w:type="dxa"/>
            <w:vAlign w:val="center"/>
          </w:tcPr>
          <w:p w:rsidR="009432A4" w:rsidRPr="00726C30" w:rsidRDefault="009432A4" w:rsidP="00777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>Накануне приём слабительных внутрь, увеличение количества</w:t>
            </w:r>
            <w:r w:rsidR="00726C30" w:rsidRPr="00726C30">
              <w:rPr>
                <w:rFonts w:ascii="Times New Roman" w:hAnsi="Times New Roman" w:cs="Times New Roman"/>
                <w:sz w:val="28"/>
                <w:szCs w:val="28"/>
              </w:rPr>
              <w:t xml:space="preserve"> потребляемой</w:t>
            </w: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 xml:space="preserve"> жидкости</w:t>
            </w:r>
            <w:r w:rsidR="00726C30" w:rsidRPr="0072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C30" w:rsidRPr="00726C30" w:rsidRDefault="00726C30" w:rsidP="00777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>Последний приём пищи не позднее 14</w:t>
            </w:r>
            <w:r w:rsidRPr="00726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26C30" w:rsidRPr="00726C30" w:rsidRDefault="00726C30" w:rsidP="00777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очистительных клизм (не менее 3-х с интервалом в 1 час до чистой воды), вечером накануне исследования (последняя не позднее 22</w:t>
            </w:r>
            <w:r w:rsidRPr="00726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 xml:space="preserve">) и утром </w:t>
            </w:r>
            <w:proofErr w:type="gramStart"/>
            <w:r w:rsidRPr="00726C30">
              <w:rPr>
                <w:rFonts w:ascii="Times New Roman" w:hAnsi="Times New Roman" w:cs="Times New Roman"/>
                <w:sz w:val="28"/>
                <w:szCs w:val="28"/>
              </w:rPr>
              <w:t>начиная с 6</w:t>
            </w:r>
            <w:r w:rsidRPr="00726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клизма не позднее</w:t>
            </w:r>
            <w:proofErr w:type="gramEnd"/>
            <w:r w:rsidRPr="00726C30">
              <w:rPr>
                <w:rFonts w:ascii="Times New Roman" w:hAnsi="Times New Roman" w:cs="Times New Roman"/>
                <w:sz w:val="28"/>
                <w:szCs w:val="28"/>
              </w:rPr>
              <w:t>, чем за 2 часа до исследования.</w:t>
            </w:r>
          </w:p>
          <w:p w:rsidR="00726C30" w:rsidRPr="00726C30" w:rsidRDefault="00726C30" w:rsidP="00777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C30">
              <w:rPr>
                <w:rFonts w:ascii="Times New Roman" w:hAnsi="Times New Roman" w:cs="Times New Roman"/>
                <w:sz w:val="28"/>
                <w:szCs w:val="28"/>
              </w:rPr>
              <w:t>Перед исследованием пациент получает белковый завтрак</w:t>
            </w:r>
          </w:p>
        </w:tc>
      </w:tr>
      <w:tr w:rsidR="00F053C4" w:rsidTr="007773F7">
        <w:trPr>
          <w:trHeight w:val="3970"/>
        </w:trPr>
        <w:tc>
          <w:tcPr>
            <w:tcW w:w="2552" w:type="dxa"/>
            <w:vAlign w:val="center"/>
          </w:tcPr>
          <w:p w:rsidR="009432A4" w:rsidRPr="009432A4" w:rsidRDefault="00726C30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Внутривенная урография</w:t>
            </w:r>
          </w:p>
        </w:tc>
        <w:tc>
          <w:tcPr>
            <w:tcW w:w="2127" w:type="dxa"/>
            <w:vAlign w:val="center"/>
          </w:tcPr>
          <w:p w:rsidR="009432A4" w:rsidRPr="009432A4" w:rsidRDefault="00726C30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Парентерально</w:t>
            </w:r>
            <w:proofErr w:type="spellEnd"/>
          </w:p>
        </w:tc>
        <w:tc>
          <w:tcPr>
            <w:tcW w:w="6520" w:type="dxa"/>
            <w:vAlign w:val="center"/>
          </w:tcPr>
          <w:p w:rsidR="009432A4" w:rsidRPr="00F053C4" w:rsidRDefault="00726C30" w:rsidP="007773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Проведение пробы на чувствительность к контрастному препарату накануне исследования (</w:t>
            </w:r>
            <w:proofErr w:type="spellStart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скарификационная</w:t>
            </w:r>
            <w:proofErr w:type="spellEnd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6C30" w:rsidRPr="00F053C4" w:rsidRDefault="00726C30" w:rsidP="007773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бесшлаковой</w:t>
            </w:r>
            <w:proofErr w:type="spellEnd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 диеты в течение трёх дней до исследования.</w:t>
            </w:r>
          </w:p>
          <w:p w:rsidR="00726C30" w:rsidRPr="00F053C4" w:rsidRDefault="00726C30" w:rsidP="007773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По назначению врача приём активированного угля.</w:t>
            </w:r>
          </w:p>
          <w:p w:rsidR="00726C30" w:rsidRPr="00F053C4" w:rsidRDefault="00726C30" w:rsidP="007773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Ранний лёгкий ужин (не позднее 19</w:t>
            </w:r>
            <w:r w:rsidRPr="00F053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6C30" w:rsidRPr="00F053C4" w:rsidRDefault="00F053C4" w:rsidP="007773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Утром постановка очистительной клизмы (однократно).</w:t>
            </w:r>
          </w:p>
          <w:p w:rsidR="00726C30" w:rsidRPr="00F053C4" w:rsidRDefault="00F053C4" w:rsidP="007773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Исследование проводится натощак.</w:t>
            </w:r>
          </w:p>
        </w:tc>
      </w:tr>
      <w:tr w:rsidR="00F053C4" w:rsidTr="007773F7">
        <w:trPr>
          <w:trHeight w:val="4976"/>
        </w:trPr>
        <w:tc>
          <w:tcPr>
            <w:tcW w:w="2552" w:type="dxa"/>
            <w:vAlign w:val="center"/>
          </w:tcPr>
          <w:p w:rsidR="009432A4" w:rsidRPr="009432A4" w:rsidRDefault="00F053C4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lastRenderedPageBreak/>
              <w:t>Пероральная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холицистография</w:t>
            </w:r>
            <w:proofErr w:type="spellEnd"/>
          </w:p>
        </w:tc>
        <w:tc>
          <w:tcPr>
            <w:tcW w:w="2127" w:type="dxa"/>
            <w:vAlign w:val="center"/>
          </w:tcPr>
          <w:p w:rsidR="009432A4" w:rsidRPr="009432A4" w:rsidRDefault="00F053C4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F053C4" w:rsidRPr="00F053C4" w:rsidRDefault="00F053C4" w:rsidP="007773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бесшлаковой</w:t>
            </w:r>
            <w:proofErr w:type="spellEnd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 диеты в течение трёх дней до исследования.</w:t>
            </w:r>
          </w:p>
          <w:p w:rsidR="00F053C4" w:rsidRPr="00F053C4" w:rsidRDefault="00F053C4" w:rsidP="007773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По назначению врача приём активированного угля.</w:t>
            </w:r>
          </w:p>
          <w:p w:rsidR="009432A4" w:rsidRPr="00F053C4" w:rsidRDefault="00F053C4" w:rsidP="007773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Накануне исследования с 20</w:t>
            </w:r>
            <w:r w:rsidRPr="00CD0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 до 21</w:t>
            </w:r>
            <w:r w:rsidRPr="00CD0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 с интервалом в 10 минут пациент принимает контрастное вещество из расчёта 1 </w:t>
            </w:r>
            <w:proofErr w:type="spellStart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 на 15 кг веса, с лёгким ужином (чай, хлеб с маслом).</w:t>
            </w:r>
          </w:p>
          <w:p w:rsidR="00F053C4" w:rsidRPr="00F053C4" w:rsidRDefault="00F053C4" w:rsidP="007773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о</w:t>
            </w: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чистительных клизм накануне вечером и в день исследования утром (по одной клизме).</w:t>
            </w:r>
          </w:p>
          <w:p w:rsidR="00F053C4" w:rsidRPr="00F053C4" w:rsidRDefault="00F053C4" w:rsidP="007773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3C4">
              <w:rPr>
                <w:rFonts w:ascii="Times New Roman" w:hAnsi="Times New Roman" w:cs="Times New Roman"/>
                <w:sz w:val="28"/>
                <w:szCs w:val="28"/>
              </w:rPr>
              <w:t xml:space="preserve">Перед исследованием (в рентген </w:t>
            </w:r>
            <w:proofErr w:type="gramStart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 w:rsidRPr="00F053C4">
              <w:rPr>
                <w:rFonts w:ascii="Times New Roman" w:hAnsi="Times New Roman" w:cs="Times New Roman"/>
                <w:sz w:val="28"/>
                <w:szCs w:val="28"/>
              </w:rPr>
              <w:t>) пациент получает желчегонный завтрак (2 сырых яйца или 100 грамм сметаны или 20 грамм сливочного масла на тонком кусочке хлеба).</w:t>
            </w:r>
          </w:p>
        </w:tc>
      </w:tr>
      <w:tr w:rsidR="00F053C4" w:rsidTr="007773F7">
        <w:trPr>
          <w:trHeight w:val="3229"/>
        </w:trPr>
        <w:tc>
          <w:tcPr>
            <w:tcW w:w="2552" w:type="dxa"/>
            <w:vAlign w:val="center"/>
          </w:tcPr>
          <w:p w:rsidR="009432A4" w:rsidRPr="009432A4" w:rsidRDefault="00F053C4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Внутривенная </w:t>
            </w: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холицистография</w:t>
            </w:r>
            <w:proofErr w:type="spellEnd"/>
          </w:p>
        </w:tc>
        <w:tc>
          <w:tcPr>
            <w:tcW w:w="2127" w:type="dxa"/>
            <w:vAlign w:val="center"/>
          </w:tcPr>
          <w:p w:rsidR="009432A4" w:rsidRPr="009432A4" w:rsidRDefault="00F053C4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Парентерально</w:t>
            </w:r>
            <w:proofErr w:type="spellEnd"/>
          </w:p>
        </w:tc>
        <w:tc>
          <w:tcPr>
            <w:tcW w:w="6520" w:type="dxa"/>
            <w:vAlign w:val="center"/>
          </w:tcPr>
          <w:p w:rsidR="00CD0FE0" w:rsidRPr="00CD0FE0" w:rsidRDefault="00CD0FE0" w:rsidP="00CD0F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бесшлаковой</w:t>
            </w:r>
            <w:proofErr w:type="spellEnd"/>
            <w:r w:rsidRPr="00CD0FE0">
              <w:rPr>
                <w:rFonts w:ascii="Times New Roman" w:hAnsi="Times New Roman" w:cs="Times New Roman"/>
                <w:sz w:val="28"/>
                <w:szCs w:val="28"/>
              </w:rPr>
              <w:t xml:space="preserve"> диеты в течение трёх дней до исследования.</w:t>
            </w:r>
          </w:p>
          <w:p w:rsidR="00CD0FE0" w:rsidRPr="00CD0FE0" w:rsidRDefault="00CD0FE0" w:rsidP="00CD0F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Проведение пробы на чувствительность к контрастному препарату накануне исследования (</w:t>
            </w:r>
            <w:proofErr w:type="spellStart"/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скарификационная</w:t>
            </w:r>
            <w:proofErr w:type="spellEnd"/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0FE0" w:rsidRPr="00CD0FE0" w:rsidRDefault="00CD0FE0" w:rsidP="00CD0F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Ранний лёгкий ужин (не позднее 19</w:t>
            </w:r>
            <w:r w:rsidRPr="00CD0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0FE0" w:rsidRPr="00CD0FE0" w:rsidRDefault="00CD0FE0" w:rsidP="00CD0F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очистительных клизм накануне вечером и в день исследования утром (по одной клизме).</w:t>
            </w:r>
          </w:p>
          <w:p w:rsidR="009432A4" w:rsidRPr="00CD0FE0" w:rsidRDefault="00CD0FE0" w:rsidP="00CD0F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0">
              <w:rPr>
                <w:rFonts w:ascii="Times New Roman" w:hAnsi="Times New Roman" w:cs="Times New Roman"/>
                <w:sz w:val="28"/>
                <w:szCs w:val="28"/>
              </w:rPr>
              <w:t>Исследование проводится натощак.</w:t>
            </w:r>
          </w:p>
        </w:tc>
      </w:tr>
      <w:tr w:rsidR="00F053C4" w:rsidTr="007773F7">
        <w:trPr>
          <w:trHeight w:val="1277"/>
        </w:trPr>
        <w:tc>
          <w:tcPr>
            <w:tcW w:w="2552" w:type="dxa"/>
            <w:vAlign w:val="center"/>
          </w:tcPr>
          <w:p w:rsidR="009432A4" w:rsidRPr="009432A4" w:rsidRDefault="00CD0FE0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Мамаграфия</w:t>
            </w:r>
            <w:proofErr w:type="spellEnd"/>
          </w:p>
        </w:tc>
        <w:tc>
          <w:tcPr>
            <w:tcW w:w="2127" w:type="dxa"/>
            <w:vAlign w:val="center"/>
          </w:tcPr>
          <w:p w:rsidR="009432A4" w:rsidRPr="009432A4" w:rsidRDefault="00CD0FE0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520" w:type="dxa"/>
            <w:vAlign w:val="center"/>
          </w:tcPr>
          <w:p w:rsidR="009432A4" w:rsidRDefault="00CD0FE0" w:rsidP="00CD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 требуется. </w:t>
            </w:r>
          </w:p>
          <w:p w:rsidR="00CD0FE0" w:rsidRPr="009432A4" w:rsidRDefault="00CD0FE0" w:rsidP="00CD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женщин фертильного возраста исследование проводится с 6 по 12 день цикла. У женщин в менопаузе исследование проводится в любой день.</w:t>
            </w:r>
          </w:p>
        </w:tc>
      </w:tr>
      <w:tr w:rsidR="00F053C4" w:rsidTr="007773F7">
        <w:trPr>
          <w:trHeight w:val="955"/>
        </w:trPr>
        <w:tc>
          <w:tcPr>
            <w:tcW w:w="2552" w:type="dxa"/>
            <w:vAlign w:val="center"/>
          </w:tcPr>
          <w:p w:rsidR="009432A4" w:rsidRPr="009432A4" w:rsidRDefault="00CD0FE0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2127" w:type="dxa"/>
            <w:vAlign w:val="center"/>
          </w:tcPr>
          <w:p w:rsidR="009432A4" w:rsidRPr="009432A4" w:rsidRDefault="00CD0FE0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520" w:type="dxa"/>
            <w:vAlign w:val="center"/>
          </w:tcPr>
          <w:p w:rsidR="009432A4" w:rsidRPr="009432A4" w:rsidRDefault="00CD0FE0" w:rsidP="00CD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не требуется.</w:t>
            </w:r>
          </w:p>
        </w:tc>
      </w:tr>
      <w:tr w:rsidR="00F053C4" w:rsidTr="007773F7">
        <w:trPr>
          <w:trHeight w:val="2387"/>
        </w:trPr>
        <w:tc>
          <w:tcPr>
            <w:tcW w:w="2552" w:type="dxa"/>
            <w:vAlign w:val="center"/>
          </w:tcPr>
          <w:p w:rsidR="009432A4" w:rsidRDefault="00CD0FE0" w:rsidP="00726C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Рентгенография костей скелета</w:t>
            </w:r>
          </w:p>
          <w:p w:rsidR="00CD0FE0" w:rsidRPr="00CD0FE0" w:rsidRDefault="00CD0FE0" w:rsidP="00CD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(кроме рентгенографии костей таза и </w:t>
            </w:r>
            <w:proofErr w:type="spellStart"/>
            <w:r w:rsidRPr="00CD0FE0">
              <w:rPr>
                <w:rFonts w:ascii="Times New Roman" w:hAnsi="Times New Roman" w:cs="Times New Roman"/>
                <w:b/>
                <w:sz w:val="24"/>
                <w:szCs w:val="24"/>
              </w:rPr>
              <w:t>поясничного-кресцового</w:t>
            </w:r>
            <w:proofErr w:type="spellEnd"/>
            <w:r w:rsidRPr="00CD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позвоночника)</w:t>
            </w:r>
          </w:p>
        </w:tc>
        <w:tc>
          <w:tcPr>
            <w:tcW w:w="2127" w:type="dxa"/>
            <w:vAlign w:val="center"/>
          </w:tcPr>
          <w:p w:rsidR="009432A4" w:rsidRPr="009432A4" w:rsidRDefault="00CD0FE0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520" w:type="dxa"/>
            <w:vAlign w:val="center"/>
          </w:tcPr>
          <w:p w:rsidR="009432A4" w:rsidRPr="009432A4" w:rsidRDefault="00CD0FE0" w:rsidP="00CD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не требуется.</w:t>
            </w:r>
          </w:p>
        </w:tc>
      </w:tr>
      <w:tr w:rsidR="00CD0FE0" w:rsidTr="007773F7">
        <w:trPr>
          <w:trHeight w:val="2110"/>
        </w:trPr>
        <w:tc>
          <w:tcPr>
            <w:tcW w:w="2552" w:type="dxa"/>
            <w:vAlign w:val="center"/>
          </w:tcPr>
          <w:p w:rsidR="00CD0FE0" w:rsidRPr="00CD0FE0" w:rsidRDefault="00CD0FE0" w:rsidP="00CD0FE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CD0FE0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Рентгенография костей таза и </w:t>
            </w:r>
            <w:proofErr w:type="spellStart"/>
            <w:r w:rsidRPr="00CD0FE0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поясничного-кресцового</w:t>
            </w:r>
            <w:proofErr w:type="spellEnd"/>
            <w:r w:rsidRPr="00CD0FE0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2127" w:type="dxa"/>
            <w:vAlign w:val="center"/>
          </w:tcPr>
          <w:p w:rsidR="00CD0FE0" w:rsidRDefault="00CD0FE0" w:rsidP="0072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520" w:type="dxa"/>
            <w:vAlign w:val="center"/>
          </w:tcPr>
          <w:p w:rsidR="00CD0FE0" w:rsidRPr="007773F7" w:rsidRDefault="00CD0FE0" w:rsidP="007773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бесшлаковой</w:t>
            </w:r>
            <w:proofErr w:type="spellEnd"/>
            <w:r w:rsidRPr="007773F7">
              <w:rPr>
                <w:rFonts w:ascii="Times New Roman" w:hAnsi="Times New Roman" w:cs="Times New Roman"/>
                <w:sz w:val="28"/>
                <w:szCs w:val="28"/>
              </w:rPr>
              <w:t xml:space="preserve"> диеты в течение трёх дней до исследования.</w:t>
            </w:r>
          </w:p>
          <w:p w:rsidR="00CD0FE0" w:rsidRPr="007773F7" w:rsidRDefault="00CD0FE0" w:rsidP="007773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По назначению врача приём активированного угля.</w:t>
            </w:r>
          </w:p>
          <w:p w:rsidR="00CD0FE0" w:rsidRPr="007773F7" w:rsidRDefault="00CD0FE0" w:rsidP="007773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Ранний лёгкий ужин (не позднее 19</w:t>
            </w:r>
            <w:r w:rsidRPr="00777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0FE0" w:rsidRPr="007773F7" w:rsidRDefault="00CD0FE0" w:rsidP="007773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Утром постановка очистительной клизмы (однократно).</w:t>
            </w:r>
          </w:p>
        </w:tc>
      </w:tr>
    </w:tbl>
    <w:p w:rsidR="007773F7" w:rsidRPr="007773F7" w:rsidRDefault="007773F7" w:rsidP="007773F7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773F7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lastRenderedPageBreak/>
        <w:t>ИНСТРУМЕНТАЛЬНЫЕ ИССЛЕДОВАНИЯ</w:t>
      </w:r>
    </w:p>
    <w:p w:rsidR="007773F7" w:rsidRPr="007773F7" w:rsidRDefault="007773F7" w:rsidP="007773F7">
      <w:pPr>
        <w:jc w:val="center"/>
        <w:rPr>
          <w:rFonts w:ascii="Times New Roman" w:hAnsi="Times New Roman" w:cs="Times New Roman"/>
          <w:b/>
          <w:color w:val="CC0000"/>
          <w:sz w:val="32"/>
          <w:szCs w:val="32"/>
        </w:rPr>
      </w:pPr>
      <w:r>
        <w:rPr>
          <w:rFonts w:ascii="Times New Roman" w:hAnsi="Times New Roman" w:cs="Times New Roman"/>
          <w:b/>
          <w:color w:val="CC0000"/>
          <w:sz w:val="32"/>
          <w:szCs w:val="32"/>
        </w:rPr>
        <w:t>ЭНДОСКОПИЧЕСКИЕ</w:t>
      </w:r>
      <w:r w:rsidRPr="007773F7">
        <w:rPr>
          <w:rFonts w:ascii="Times New Roman" w:hAnsi="Times New Roman" w:cs="Times New Roman"/>
          <w:b/>
          <w:color w:val="CC0000"/>
          <w:sz w:val="32"/>
          <w:szCs w:val="32"/>
        </w:rPr>
        <w:t xml:space="preserve"> МЕТОДЫ ИССЛЕДОВАНИЯ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3119"/>
        <w:gridCol w:w="7938"/>
      </w:tblGrid>
      <w:tr w:rsidR="007773F7" w:rsidTr="007773F7">
        <w:trPr>
          <w:trHeight w:val="1006"/>
        </w:trPr>
        <w:tc>
          <w:tcPr>
            <w:tcW w:w="3119" w:type="dxa"/>
            <w:vAlign w:val="center"/>
          </w:tcPr>
          <w:p w:rsidR="007773F7" w:rsidRPr="00F053C4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ИССЛЕДОВАНИЯ</w:t>
            </w:r>
          </w:p>
        </w:tc>
        <w:tc>
          <w:tcPr>
            <w:tcW w:w="7938" w:type="dxa"/>
            <w:vAlign w:val="center"/>
          </w:tcPr>
          <w:p w:rsidR="007773F7" w:rsidRPr="00F053C4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ПОДГОТОВКА ПАЦИЕНТА К ИССЛЕДОВАНИЮ</w:t>
            </w:r>
          </w:p>
        </w:tc>
      </w:tr>
      <w:tr w:rsidR="007773F7" w:rsidTr="005D3D4A">
        <w:trPr>
          <w:trHeight w:val="2127"/>
        </w:trPr>
        <w:tc>
          <w:tcPr>
            <w:tcW w:w="3119" w:type="dxa"/>
            <w:vAlign w:val="center"/>
          </w:tcPr>
          <w:p w:rsidR="007773F7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Фиброгастродуодено-скопия</w:t>
            </w:r>
            <w:proofErr w:type="spellEnd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</w:p>
          <w:p w:rsidR="007773F7" w:rsidRPr="009432A4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(ФГДС)</w:t>
            </w:r>
          </w:p>
        </w:tc>
        <w:tc>
          <w:tcPr>
            <w:tcW w:w="7938" w:type="dxa"/>
            <w:vAlign w:val="center"/>
          </w:tcPr>
          <w:p w:rsidR="007773F7" w:rsidRPr="007773F7" w:rsidRDefault="007773F7" w:rsidP="007773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Накануне - лёгкий ужин не позднее 19</w:t>
            </w:r>
            <w:r w:rsidRPr="00777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3F7" w:rsidRPr="007773F7" w:rsidRDefault="007773F7" w:rsidP="007773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>Обследование проводится утром натощак (не пить, не есть, не курить, при чистке зубов не глотать воду)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3F7" w:rsidRDefault="007773F7" w:rsidP="0077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зубных протезов – 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73F7" w:rsidRPr="009432A4" w:rsidRDefault="007773F7" w:rsidP="0077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перед исследованием</w:t>
            </w:r>
          </w:p>
        </w:tc>
      </w:tr>
      <w:tr w:rsidR="007773F7" w:rsidTr="005D3D4A">
        <w:trPr>
          <w:trHeight w:val="3944"/>
        </w:trPr>
        <w:tc>
          <w:tcPr>
            <w:tcW w:w="3119" w:type="dxa"/>
            <w:vAlign w:val="center"/>
          </w:tcPr>
          <w:p w:rsidR="007773F7" w:rsidRPr="009432A4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7938" w:type="dxa"/>
            <w:vAlign w:val="center"/>
          </w:tcPr>
          <w:p w:rsidR="007773F7" w:rsidRPr="005D3D4A" w:rsidRDefault="007773F7" w:rsidP="005D3D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бесшлаковой</w:t>
            </w:r>
            <w:proofErr w:type="spellEnd"/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 диеты в течение трёх дней до исследования.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приём слабительных внутрь, увеличение количества потребляемой жидкости. 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Последний приём пищи не позднее 14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очистительных клизм (не менее 3-х с интервалом в 1 час до чистой воды), вечером накануне исследования (последняя не позднее 22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) и утром </w:t>
            </w:r>
            <w:proofErr w:type="gramStart"/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начиная с 6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клизма не позднее</w:t>
            </w:r>
            <w:proofErr w:type="gramEnd"/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, чем за 2 часа до исследования.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Исследование проводится натощак.</w:t>
            </w:r>
          </w:p>
        </w:tc>
      </w:tr>
      <w:tr w:rsidR="007773F7" w:rsidTr="005D3D4A">
        <w:trPr>
          <w:trHeight w:val="3261"/>
        </w:trPr>
        <w:tc>
          <w:tcPr>
            <w:tcW w:w="3119" w:type="dxa"/>
            <w:vAlign w:val="center"/>
          </w:tcPr>
          <w:p w:rsidR="007773F7" w:rsidRPr="009432A4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7938" w:type="dxa"/>
            <w:vAlign w:val="center"/>
          </w:tcPr>
          <w:p w:rsidR="007773F7" w:rsidRPr="005D3D4A" w:rsidRDefault="007773F7" w:rsidP="005D3D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приём слабительных внутрь, увеличение количества потребляемой жидкости. 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Последний приём пищи не позднее 14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очистительных клизм (не менее 3-х с интервалом в 1 час до чистой воды), вечером накануне исследования (последняя не позднее 22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) и утром </w:t>
            </w:r>
            <w:proofErr w:type="gramStart"/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начиная с 6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клизма не позднее</w:t>
            </w:r>
            <w:proofErr w:type="gramEnd"/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, чем за 2 часа до исследования.</w:t>
            </w:r>
          </w:p>
          <w:p w:rsidR="007773F7" w:rsidRPr="005D3D4A" w:rsidRDefault="007773F7" w:rsidP="005D3D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Исследование проводится натощак.</w:t>
            </w:r>
          </w:p>
        </w:tc>
      </w:tr>
      <w:tr w:rsidR="007773F7" w:rsidTr="005D3D4A">
        <w:trPr>
          <w:trHeight w:val="1640"/>
        </w:trPr>
        <w:tc>
          <w:tcPr>
            <w:tcW w:w="3119" w:type="dxa"/>
            <w:vAlign w:val="center"/>
          </w:tcPr>
          <w:p w:rsidR="007773F7" w:rsidRPr="009432A4" w:rsidRDefault="007773F7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Бронхоскопия</w:t>
            </w:r>
          </w:p>
        </w:tc>
        <w:tc>
          <w:tcPr>
            <w:tcW w:w="7938" w:type="dxa"/>
            <w:vAlign w:val="center"/>
          </w:tcPr>
          <w:p w:rsidR="007773F7" w:rsidRPr="005D3D4A" w:rsidRDefault="007773F7" w:rsidP="005D3D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Накануне - лёгкий ужин не позднее 19</w:t>
            </w:r>
            <w:r w:rsidRPr="005D3D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D4A" w:rsidRPr="005D3D4A" w:rsidRDefault="005D3D4A" w:rsidP="005D3D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проводится утром натощак (не пить, не есть, не курить, при чистке зубов не глотать воду). </w:t>
            </w:r>
          </w:p>
          <w:p w:rsidR="007773F7" w:rsidRPr="005D3D4A" w:rsidRDefault="005D3D4A" w:rsidP="005D3D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D4A">
              <w:rPr>
                <w:rFonts w:ascii="Times New Roman" w:hAnsi="Times New Roman" w:cs="Times New Roman"/>
                <w:sz w:val="28"/>
                <w:szCs w:val="28"/>
              </w:rPr>
              <w:t>При наличии зубных протезов – снять перед исследованием.</w:t>
            </w:r>
          </w:p>
        </w:tc>
      </w:tr>
      <w:tr w:rsidR="007773F7" w:rsidTr="005D3D4A">
        <w:trPr>
          <w:trHeight w:val="1422"/>
        </w:trPr>
        <w:tc>
          <w:tcPr>
            <w:tcW w:w="3119" w:type="dxa"/>
            <w:vAlign w:val="center"/>
          </w:tcPr>
          <w:p w:rsidR="007773F7" w:rsidRPr="009432A4" w:rsidRDefault="005D3D4A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Цистоскопия</w:t>
            </w:r>
          </w:p>
        </w:tc>
        <w:tc>
          <w:tcPr>
            <w:tcW w:w="7938" w:type="dxa"/>
            <w:vAlign w:val="center"/>
          </w:tcPr>
          <w:p w:rsidR="007773F7" w:rsidRDefault="005D3D4A" w:rsidP="005D3D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перед процедурой опорожнить мочевой пузырь.</w:t>
            </w:r>
          </w:p>
          <w:p w:rsidR="005D3D4A" w:rsidRPr="005D3D4A" w:rsidRDefault="005D3D4A" w:rsidP="005D3D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 промывание мочевого пузыря.</w:t>
            </w:r>
          </w:p>
        </w:tc>
      </w:tr>
    </w:tbl>
    <w:p w:rsidR="009432A4" w:rsidRDefault="009432A4"/>
    <w:p w:rsidR="005D3D4A" w:rsidRPr="007773F7" w:rsidRDefault="005D3D4A" w:rsidP="005D3D4A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773F7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lastRenderedPageBreak/>
        <w:t>ИНСТРУМЕНТАЛЬНЫЕ ИССЛЕДОВАНИЯ</w:t>
      </w:r>
    </w:p>
    <w:p w:rsidR="005D3D4A" w:rsidRDefault="005D3D4A" w:rsidP="005D3D4A">
      <w:pPr>
        <w:jc w:val="center"/>
      </w:pPr>
      <w:r>
        <w:rPr>
          <w:rFonts w:ascii="Times New Roman" w:hAnsi="Times New Roman" w:cs="Times New Roman"/>
          <w:b/>
          <w:color w:val="CC0000"/>
          <w:sz w:val="32"/>
          <w:szCs w:val="32"/>
        </w:rPr>
        <w:t>УЛЬТРОЗВУКОВЫЕ</w:t>
      </w:r>
      <w:r w:rsidRPr="007773F7">
        <w:rPr>
          <w:rFonts w:ascii="Times New Roman" w:hAnsi="Times New Roman" w:cs="Times New Roman"/>
          <w:b/>
          <w:color w:val="CC0000"/>
          <w:sz w:val="32"/>
          <w:szCs w:val="32"/>
        </w:rPr>
        <w:t xml:space="preserve"> МЕТОДЫ ИССЛЕДОВАНИЯ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3119"/>
        <w:gridCol w:w="7938"/>
      </w:tblGrid>
      <w:tr w:rsidR="005D3D4A" w:rsidTr="003C7729">
        <w:trPr>
          <w:trHeight w:val="1006"/>
        </w:trPr>
        <w:tc>
          <w:tcPr>
            <w:tcW w:w="3119" w:type="dxa"/>
            <w:vAlign w:val="center"/>
          </w:tcPr>
          <w:p w:rsidR="005D3D4A" w:rsidRPr="00F053C4" w:rsidRDefault="005D3D4A" w:rsidP="003C772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ИССЛЕДОВАНИЯ</w:t>
            </w:r>
          </w:p>
        </w:tc>
        <w:tc>
          <w:tcPr>
            <w:tcW w:w="7938" w:type="dxa"/>
            <w:vAlign w:val="center"/>
          </w:tcPr>
          <w:p w:rsidR="005D3D4A" w:rsidRPr="00F053C4" w:rsidRDefault="005D3D4A" w:rsidP="003C772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F053C4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ПОДГОТОВКА ПАЦИЕНТА К ИССЛЕДОВАНИЮ</w:t>
            </w:r>
          </w:p>
        </w:tc>
      </w:tr>
      <w:tr w:rsidR="005D3D4A" w:rsidTr="00EF0F6A">
        <w:trPr>
          <w:trHeight w:val="1702"/>
        </w:trPr>
        <w:tc>
          <w:tcPr>
            <w:tcW w:w="3119" w:type="dxa"/>
            <w:vAlign w:val="center"/>
          </w:tcPr>
          <w:p w:rsidR="005D3D4A" w:rsidRPr="009432A4" w:rsidRDefault="005D3D4A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УЗИ органов брюшной полости</w:t>
            </w:r>
          </w:p>
        </w:tc>
        <w:tc>
          <w:tcPr>
            <w:tcW w:w="7938" w:type="dxa"/>
            <w:vAlign w:val="center"/>
          </w:tcPr>
          <w:p w:rsidR="006751F3" w:rsidRPr="00EF0F6A" w:rsidRDefault="006751F3" w:rsidP="00EF0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A">
              <w:rPr>
                <w:rFonts w:ascii="Times New Roman" w:hAnsi="Times New Roman" w:cs="Times New Roman"/>
                <w:sz w:val="28"/>
                <w:szCs w:val="28"/>
              </w:rPr>
              <w:t>Накануне - лёгкий ужин не позднее 19</w:t>
            </w:r>
            <w:r w:rsidRPr="00EF0F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F0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1F3" w:rsidRPr="00EF0F6A" w:rsidRDefault="006751F3" w:rsidP="00EF0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A">
              <w:rPr>
                <w:rFonts w:ascii="Times New Roman" w:hAnsi="Times New Roman" w:cs="Times New Roman"/>
                <w:sz w:val="28"/>
                <w:szCs w:val="28"/>
              </w:rPr>
              <w:t>По назначению врача приём активированного угля.</w:t>
            </w:r>
          </w:p>
          <w:p w:rsidR="005D3D4A" w:rsidRPr="00EF0F6A" w:rsidRDefault="006751F3" w:rsidP="00EF0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A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проводится утром натощак (не пить, не есть, не курить, при чистке зубов не глотать воду). </w:t>
            </w:r>
          </w:p>
        </w:tc>
      </w:tr>
      <w:tr w:rsidR="005D3D4A" w:rsidTr="00EF0F6A">
        <w:trPr>
          <w:trHeight w:val="1258"/>
        </w:trPr>
        <w:tc>
          <w:tcPr>
            <w:tcW w:w="3119" w:type="dxa"/>
            <w:vAlign w:val="center"/>
          </w:tcPr>
          <w:p w:rsidR="005D3D4A" w:rsidRPr="009432A4" w:rsidRDefault="006751F3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УЗИ мочевого пузыря</w:t>
            </w:r>
          </w:p>
        </w:tc>
        <w:tc>
          <w:tcPr>
            <w:tcW w:w="7938" w:type="dxa"/>
            <w:vAlign w:val="center"/>
          </w:tcPr>
          <w:p w:rsidR="005D3D4A" w:rsidRPr="005D3D4A" w:rsidRDefault="006751F3" w:rsidP="005D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выполняется при наполненном мочевом пузыре.</w:t>
            </w:r>
          </w:p>
        </w:tc>
      </w:tr>
      <w:tr w:rsidR="005D3D4A" w:rsidTr="00EF0F6A">
        <w:trPr>
          <w:trHeight w:val="1564"/>
        </w:trPr>
        <w:tc>
          <w:tcPr>
            <w:tcW w:w="3119" w:type="dxa"/>
            <w:vAlign w:val="center"/>
          </w:tcPr>
          <w:p w:rsidR="005D3D4A" w:rsidRPr="009432A4" w:rsidRDefault="00EF0F6A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7938" w:type="dxa"/>
            <w:vAlign w:val="center"/>
          </w:tcPr>
          <w:p w:rsidR="005D3D4A" w:rsidRPr="005D3D4A" w:rsidRDefault="00EF0F6A" w:rsidP="005D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выполняется при наполненном мочевом пузыре и свободной ампуле прямой кишки (при необходимости очистительная клизма).</w:t>
            </w:r>
          </w:p>
        </w:tc>
      </w:tr>
      <w:tr w:rsidR="005D3D4A" w:rsidTr="00EF0F6A">
        <w:trPr>
          <w:trHeight w:val="1262"/>
        </w:trPr>
        <w:tc>
          <w:tcPr>
            <w:tcW w:w="3119" w:type="dxa"/>
            <w:vAlign w:val="center"/>
          </w:tcPr>
          <w:p w:rsidR="005D3D4A" w:rsidRPr="009432A4" w:rsidRDefault="00EF0F6A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УЗИ щитовидной железы</w:t>
            </w:r>
          </w:p>
        </w:tc>
        <w:tc>
          <w:tcPr>
            <w:tcW w:w="7938" w:type="dxa"/>
            <w:vAlign w:val="center"/>
          </w:tcPr>
          <w:p w:rsidR="005D3D4A" w:rsidRPr="005D3D4A" w:rsidRDefault="00EF0F6A" w:rsidP="005D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не требуется.</w:t>
            </w:r>
          </w:p>
        </w:tc>
      </w:tr>
      <w:tr w:rsidR="005D3D4A" w:rsidTr="00EF0F6A">
        <w:trPr>
          <w:trHeight w:val="1707"/>
        </w:trPr>
        <w:tc>
          <w:tcPr>
            <w:tcW w:w="3119" w:type="dxa"/>
            <w:vAlign w:val="center"/>
          </w:tcPr>
          <w:p w:rsidR="005D3D4A" w:rsidRPr="009432A4" w:rsidRDefault="00EF0F6A" w:rsidP="003C7729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УЗИ молочных желёз</w:t>
            </w:r>
          </w:p>
        </w:tc>
        <w:tc>
          <w:tcPr>
            <w:tcW w:w="7938" w:type="dxa"/>
            <w:vAlign w:val="center"/>
          </w:tcPr>
          <w:p w:rsidR="00EF0F6A" w:rsidRDefault="00EF0F6A" w:rsidP="005D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не требуется.</w:t>
            </w:r>
          </w:p>
          <w:p w:rsidR="005D3D4A" w:rsidRPr="005D3D4A" w:rsidRDefault="00EF0F6A" w:rsidP="00EF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женщин фертильного возраста исследование проводится с 5 по 9 день цикла. У женщин в менопаузе исследование проводится в любой день.</w:t>
            </w:r>
          </w:p>
        </w:tc>
      </w:tr>
    </w:tbl>
    <w:p w:rsidR="005D3D4A" w:rsidRDefault="005D3D4A"/>
    <w:p w:rsidR="00EF0F6A" w:rsidRPr="00EF0F6A" w:rsidRDefault="00EF0F6A" w:rsidP="00EF0F6A">
      <w:pPr>
        <w:ind w:firstLine="708"/>
        <w:rPr>
          <w:rFonts w:ascii="Times New Roman" w:hAnsi="Times New Roman" w:cs="Times New Roman"/>
          <w:b/>
          <w:color w:val="CC0000"/>
          <w:sz w:val="32"/>
          <w:szCs w:val="32"/>
        </w:rPr>
      </w:pPr>
      <w:r w:rsidRPr="00EF0F6A">
        <w:rPr>
          <w:rFonts w:ascii="Times New Roman" w:hAnsi="Times New Roman" w:cs="Times New Roman"/>
          <w:b/>
          <w:color w:val="CC0000"/>
          <w:sz w:val="32"/>
          <w:szCs w:val="32"/>
        </w:rPr>
        <w:t>Перед любым исследованием требуется психологическая подготовка пациента. Необходимо предоставить пациенту информацию о предстоящем исследовании, о плане подготовки к ней, а так же о важности следования этому плану.</w:t>
      </w:r>
    </w:p>
    <w:sectPr w:rsidR="00EF0F6A" w:rsidRPr="00EF0F6A" w:rsidSect="00943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262"/>
    <w:multiLevelType w:val="hybridMultilevel"/>
    <w:tmpl w:val="2E969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849DD"/>
    <w:multiLevelType w:val="hybridMultilevel"/>
    <w:tmpl w:val="F5A4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101C8"/>
    <w:multiLevelType w:val="hybridMultilevel"/>
    <w:tmpl w:val="1F5C6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16CFD"/>
    <w:multiLevelType w:val="hybridMultilevel"/>
    <w:tmpl w:val="E1669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36549"/>
    <w:multiLevelType w:val="hybridMultilevel"/>
    <w:tmpl w:val="E86A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521CE"/>
    <w:multiLevelType w:val="hybridMultilevel"/>
    <w:tmpl w:val="4B2A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305AB"/>
    <w:multiLevelType w:val="hybridMultilevel"/>
    <w:tmpl w:val="46664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B6379"/>
    <w:multiLevelType w:val="hybridMultilevel"/>
    <w:tmpl w:val="E46A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62095"/>
    <w:multiLevelType w:val="hybridMultilevel"/>
    <w:tmpl w:val="75802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B6839"/>
    <w:multiLevelType w:val="hybridMultilevel"/>
    <w:tmpl w:val="1E8C5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3743D4"/>
    <w:multiLevelType w:val="hybridMultilevel"/>
    <w:tmpl w:val="B504E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C5332"/>
    <w:multiLevelType w:val="hybridMultilevel"/>
    <w:tmpl w:val="F1AE2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2A4"/>
    <w:rsid w:val="005D3D4A"/>
    <w:rsid w:val="006751F3"/>
    <w:rsid w:val="00726C30"/>
    <w:rsid w:val="007773F7"/>
    <w:rsid w:val="009432A4"/>
    <w:rsid w:val="00B85CB3"/>
    <w:rsid w:val="00CD0FE0"/>
    <w:rsid w:val="00EF0F6A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2014-06-12T12:05:00Z</dcterms:created>
  <dcterms:modified xsi:type="dcterms:W3CDTF">2014-06-12T13:24:00Z</dcterms:modified>
</cp:coreProperties>
</file>