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78" w:rsidRPr="00C575B5" w:rsidRDefault="00C575B5" w:rsidP="00642A78">
      <w:pPr>
        <w:widowControl/>
        <w:suppressAutoHyphens w:val="0"/>
        <w:autoSpaceDN/>
        <w:jc w:val="center"/>
        <w:rPr>
          <w:rFonts w:eastAsiaTheme="minorHAnsi"/>
          <w:b/>
          <w:kern w:val="0"/>
          <w:sz w:val="28"/>
          <w:szCs w:val="28"/>
          <w:shd w:val="clear" w:color="auto" w:fill="FFFFFF"/>
        </w:rPr>
      </w:pPr>
      <w:r>
        <w:rPr>
          <w:rFonts w:eastAsiaTheme="minorHAnsi"/>
          <w:b/>
          <w:kern w:val="0"/>
          <w:sz w:val="28"/>
          <w:szCs w:val="28"/>
          <w:shd w:val="clear" w:color="auto" w:fill="FFFFFF"/>
        </w:rPr>
        <w:t>ПРАКТИЧЕСКОЕ ЗАНЯТИЕ № 4 (аудиторная работа)</w:t>
      </w:r>
    </w:p>
    <w:p w:rsidR="00642A78" w:rsidRPr="00C575B5" w:rsidRDefault="00642A78" w:rsidP="00642A78">
      <w:pPr>
        <w:rPr>
          <w:b/>
          <w:sz w:val="18"/>
          <w:szCs w:val="28"/>
        </w:rPr>
      </w:pPr>
    </w:p>
    <w:p w:rsidR="00642A78" w:rsidRPr="00C575B5" w:rsidRDefault="00642A78" w:rsidP="00642A78">
      <w:pPr>
        <w:pStyle w:val="2"/>
        <w:keepNext/>
        <w:keepLines/>
        <w:widowControl w:val="0"/>
        <w:numPr>
          <w:ilvl w:val="0"/>
          <w:numId w:val="1"/>
        </w:numPr>
        <w:shd w:val="clear" w:color="auto" w:fill="FFFFFF"/>
        <w:suppressAutoHyphens/>
        <w:autoSpaceDN w:val="0"/>
        <w:spacing w:before="0" w:beforeAutospacing="0" w:after="0" w:afterAutospacing="0"/>
        <w:textAlignment w:val="top"/>
        <w:rPr>
          <w:bCs w:val="0"/>
          <w:sz w:val="28"/>
          <w:szCs w:val="28"/>
        </w:rPr>
      </w:pPr>
      <w:r w:rsidRPr="00C575B5">
        <w:rPr>
          <w:bCs w:val="0"/>
          <w:sz w:val="28"/>
          <w:szCs w:val="28"/>
        </w:rPr>
        <w:t>ЭТАПЫ ПРЕДСТЕРИЛИЗАЦИОННОЙ ОЧИСТКИ</w:t>
      </w:r>
    </w:p>
    <w:p w:rsidR="00642A78" w:rsidRPr="00C575B5" w:rsidRDefault="00642A78" w:rsidP="00642A78">
      <w:pPr>
        <w:rPr>
          <w:szCs w:val="28"/>
        </w:rPr>
      </w:pPr>
    </w:p>
    <w:p w:rsidR="00642A78" w:rsidRPr="00C575B5" w:rsidRDefault="00642A78" w:rsidP="00642A78">
      <w:pPr>
        <w:ind w:firstLine="708"/>
        <w:rPr>
          <w:i/>
          <w:sz w:val="24"/>
          <w:szCs w:val="28"/>
        </w:rPr>
      </w:pPr>
      <w:r w:rsidRPr="00C575B5">
        <w:rPr>
          <w:i/>
          <w:sz w:val="24"/>
          <w:szCs w:val="28"/>
        </w:rPr>
        <w:t>Внимательно прочитайте справочный методический материал для самостоятельной работы по теме «</w:t>
      </w:r>
      <w:proofErr w:type="spellStart"/>
      <w:r w:rsidRPr="00C575B5">
        <w:rPr>
          <w:i/>
          <w:sz w:val="24"/>
          <w:szCs w:val="28"/>
        </w:rPr>
        <w:t>Предстерилизационная</w:t>
      </w:r>
      <w:proofErr w:type="spellEnd"/>
      <w:r w:rsidRPr="00C575B5">
        <w:rPr>
          <w:i/>
          <w:sz w:val="24"/>
          <w:szCs w:val="28"/>
        </w:rPr>
        <w:t xml:space="preserve"> очистка» и, запишите ответы в дневник практических занятий.</w:t>
      </w:r>
    </w:p>
    <w:p w:rsidR="00642A78" w:rsidRPr="00C575B5" w:rsidRDefault="00642A78" w:rsidP="00642A78">
      <w:pPr>
        <w:rPr>
          <w:sz w:val="14"/>
          <w:szCs w:val="28"/>
        </w:rPr>
      </w:pPr>
    </w:p>
    <w:p w:rsidR="00642A78" w:rsidRPr="00C575B5" w:rsidRDefault="00642A78" w:rsidP="00642A78">
      <w:pPr>
        <w:rPr>
          <w:i/>
          <w:sz w:val="24"/>
          <w:szCs w:val="28"/>
        </w:rPr>
      </w:pPr>
      <w:r w:rsidRPr="00C575B5">
        <w:rPr>
          <w:i/>
          <w:sz w:val="24"/>
          <w:szCs w:val="28"/>
        </w:rPr>
        <w:t>1.1 Этапы обработки многоразовых инструментов после их использования:</w:t>
      </w:r>
    </w:p>
    <w:p w:rsidR="00642A78" w:rsidRPr="00C575B5" w:rsidRDefault="00642A78" w:rsidP="00642A78">
      <w:pPr>
        <w:pStyle w:val="a3"/>
        <w:widowControl w:val="0"/>
        <w:numPr>
          <w:ilvl w:val="0"/>
          <w:numId w:val="4"/>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w:t>
      </w:r>
    </w:p>
    <w:p w:rsidR="00642A78" w:rsidRPr="00C575B5" w:rsidRDefault="00642A78" w:rsidP="00642A78">
      <w:pPr>
        <w:pStyle w:val="a3"/>
        <w:widowControl w:val="0"/>
        <w:numPr>
          <w:ilvl w:val="0"/>
          <w:numId w:val="4"/>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w:t>
      </w:r>
    </w:p>
    <w:p w:rsidR="00642A78" w:rsidRPr="00C575B5" w:rsidRDefault="00642A78" w:rsidP="00642A78">
      <w:pPr>
        <w:pStyle w:val="a3"/>
        <w:widowControl w:val="0"/>
        <w:numPr>
          <w:ilvl w:val="0"/>
          <w:numId w:val="4"/>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w:t>
      </w:r>
    </w:p>
    <w:p w:rsidR="00642A78" w:rsidRPr="00C575B5" w:rsidRDefault="00642A78" w:rsidP="00642A78">
      <w:pPr>
        <w:pStyle w:val="a3"/>
        <w:widowControl w:val="0"/>
        <w:numPr>
          <w:ilvl w:val="0"/>
          <w:numId w:val="4"/>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w:t>
      </w:r>
    </w:p>
    <w:p w:rsidR="00642A78" w:rsidRPr="00C575B5" w:rsidRDefault="00642A78" w:rsidP="00642A78">
      <w:pPr>
        <w:pStyle w:val="a3"/>
        <w:widowControl w:val="0"/>
        <w:numPr>
          <w:ilvl w:val="0"/>
          <w:numId w:val="4"/>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w:t>
      </w:r>
    </w:p>
    <w:p w:rsidR="00642A78" w:rsidRPr="00C575B5" w:rsidRDefault="00642A78" w:rsidP="00642A78">
      <w:pPr>
        <w:pStyle w:val="a3"/>
        <w:widowControl w:val="0"/>
        <w:numPr>
          <w:ilvl w:val="0"/>
          <w:numId w:val="4"/>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w:t>
      </w:r>
    </w:p>
    <w:p w:rsidR="00642A78" w:rsidRPr="00C575B5" w:rsidRDefault="00642A78" w:rsidP="00642A78">
      <w:pPr>
        <w:rPr>
          <w:color w:val="000000"/>
          <w:kern w:val="0"/>
          <w:sz w:val="26"/>
          <w:szCs w:val="26"/>
          <w:u w:val="single"/>
          <w:lang w:eastAsia="ru-RU"/>
        </w:rPr>
      </w:pPr>
      <w:r w:rsidRPr="00C575B5">
        <w:rPr>
          <w:i/>
          <w:sz w:val="24"/>
          <w:szCs w:val="28"/>
        </w:rPr>
        <w:t xml:space="preserve">1.2 Цель </w:t>
      </w:r>
      <w:proofErr w:type="spellStart"/>
      <w:r w:rsidRPr="00C575B5">
        <w:rPr>
          <w:i/>
          <w:sz w:val="24"/>
          <w:szCs w:val="28"/>
        </w:rPr>
        <w:t>предстерилизационной</w:t>
      </w:r>
      <w:proofErr w:type="spellEnd"/>
      <w:r w:rsidRPr="00C575B5">
        <w:rPr>
          <w:i/>
          <w:sz w:val="24"/>
          <w:szCs w:val="28"/>
        </w:rPr>
        <w:t xml:space="preserve"> очистки инструментов </w:t>
      </w:r>
      <w:r w:rsidRPr="00C575B5">
        <w:rPr>
          <w:color w:val="000000"/>
          <w:kern w:val="0"/>
          <w:sz w:val="26"/>
          <w:szCs w:val="26"/>
          <w:u w:val="single"/>
          <w:lang w:eastAsia="ru-RU"/>
        </w:rPr>
        <w:t>_____________________________________</w:t>
      </w:r>
      <w:r w:rsidR="00C575B5" w:rsidRPr="00C575B5">
        <w:rPr>
          <w:color w:val="000000"/>
          <w:kern w:val="0"/>
          <w:sz w:val="26"/>
          <w:szCs w:val="26"/>
          <w:u w:val="single"/>
          <w:lang w:eastAsia="ru-RU"/>
        </w:rPr>
        <w:t>___</w:t>
      </w:r>
      <w:r w:rsidRPr="00C575B5">
        <w:rPr>
          <w:color w:val="000000"/>
          <w:kern w:val="0"/>
          <w:sz w:val="26"/>
          <w:szCs w:val="26"/>
          <w:u w:val="single"/>
          <w:lang w:eastAsia="ru-RU"/>
        </w:rPr>
        <w:t>____________________________________________________</w:t>
      </w:r>
      <w:r w:rsidR="00C575B5" w:rsidRPr="00C575B5">
        <w:rPr>
          <w:color w:val="000000"/>
          <w:kern w:val="0"/>
          <w:sz w:val="26"/>
          <w:szCs w:val="26"/>
          <w:u w:val="single"/>
          <w:lang w:eastAsia="ru-RU"/>
        </w:rPr>
        <w:t>________________________________________</w:t>
      </w:r>
      <w:r w:rsidRPr="00C575B5">
        <w:rPr>
          <w:color w:val="000000"/>
          <w:kern w:val="0"/>
          <w:sz w:val="26"/>
          <w:szCs w:val="26"/>
          <w:u w:val="single"/>
          <w:lang w:eastAsia="ru-RU"/>
        </w:rPr>
        <w:t>__________________</w:t>
      </w:r>
      <w:proofErr w:type="gramStart"/>
      <w:r w:rsidRPr="00C575B5">
        <w:rPr>
          <w:color w:val="000000"/>
          <w:kern w:val="0"/>
          <w:sz w:val="26"/>
          <w:szCs w:val="26"/>
          <w:u w:val="single"/>
          <w:lang w:eastAsia="ru-RU"/>
        </w:rPr>
        <w:t xml:space="preserve">  .</w:t>
      </w:r>
      <w:proofErr w:type="gramEnd"/>
    </w:p>
    <w:p w:rsidR="00642A78" w:rsidRPr="00C575B5" w:rsidRDefault="00642A78" w:rsidP="00642A78">
      <w:pPr>
        <w:rPr>
          <w:i/>
          <w:sz w:val="24"/>
          <w:szCs w:val="28"/>
        </w:rPr>
      </w:pPr>
      <w:r w:rsidRPr="00C575B5">
        <w:rPr>
          <w:i/>
          <w:sz w:val="24"/>
          <w:szCs w:val="28"/>
        </w:rPr>
        <w:t xml:space="preserve">1.3 Этапы традиционной </w:t>
      </w:r>
      <w:proofErr w:type="spellStart"/>
      <w:r w:rsidRPr="00C575B5">
        <w:rPr>
          <w:i/>
          <w:sz w:val="24"/>
          <w:szCs w:val="28"/>
        </w:rPr>
        <w:t>предстерилизационной</w:t>
      </w:r>
      <w:proofErr w:type="spellEnd"/>
      <w:r w:rsidRPr="00C575B5">
        <w:rPr>
          <w:i/>
          <w:sz w:val="24"/>
          <w:szCs w:val="28"/>
        </w:rPr>
        <w:t xml:space="preserve"> очистки инструментов:</w:t>
      </w:r>
    </w:p>
    <w:p w:rsidR="00642A78" w:rsidRPr="00C575B5" w:rsidRDefault="00642A78" w:rsidP="00642A78">
      <w:pPr>
        <w:pStyle w:val="a3"/>
        <w:widowControl w:val="0"/>
        <w:numPr>
          <w:ilvl w:val="0"/>
          <w:numId w:val="5"/>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w:t>
      </w:r>
    </w:p>
    <w:p w:rsidR="00642A78" w:rsidRPr="00C575B5" w:rsidRDefault="00642A78" w:rsidP="00642A78">
      <w:pPr>
        <w:pStyle w:val="a3"/>
        <w:widowControl w:val="0"/>
        <w:numPr>
          <w:ilvl w:val="0"/>
          <w:numId w:val="5"/>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w:t>
      </w:r>
    </w:p>
    <w:p w:rsidR="00642A78" w:rsidRPr="00C575B5" w:rsidRDefault="00642A78" w:rsidP="00642A78">
      <w:pPr>
        <w:pStyle w:val="a3"/>
        <w:widowControl w:val="0"/>
        <w:numPr>
          <w:ilvl w:val="0"/>
          <w:numId w:val="5"/>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w:t>
      </w:r>
    </w:p>
    <w:p w:rsidR="00642A78" w:rsidRPr="00C575B5" w:rsidRDefault="00642A78" w:rsidP="00642A78">
      <w:pPr>
        <w:pStyle w:val="a3"/>
        <w:widowControl w:val="0"/>
        <w:numPr>
          <w:ilvl w:val="0"/>
          <w:numId w:val="5"/>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w:t>
      </w:r>
    </w:p>
    <w:p w:rsidR="00642A78" w:rsidRPr="00C575B5" w:rsidRDefault="00642A78" w:rsidP="00642A78">
      <w:pPr>
        <w:pStyle w:val="a3"/>
        <w:widowControl w:val="0"/>
        <w:numPr>
          <w:ilvl w:val="0"/>
          <w:numId w:val="5"/>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w:t>
      </w:r>
    </w:p>
    <w:p w:rsidR="00642A78" w:rsidRPr="00C575B5" w:rsidRDefault="00642A78" w:rsidP="00642A78">
      <w:pPr>
        <w:rPr>
          <w:i/>
          <w:sz w:val="24"/>
          <w:szCs w:val="28"/>
        </w:rPr>
      </w:pPr>
      <w:r w:rsidRPr="00C575B5">
        <w:rPr>
          <w:i/>
          <w:sz w:val="24"/>
          <w:szCs w:val="28"/>
        </w:rPr>
        <w:t>1.4 Моющие средства, разрешенные для приготовления моющего раствора:</w:t>
      </w:r>
    </w:p>
    <w:p w:rsidR="00642A78" w:rsidRPr="00C575B5" w:rsidRDefault="00CA2043" w:rsidP="00642A78">
      <w:pPr>
        <w:pStyle w:val="a3"/>
        <w:widowControl w:val="0"/>
        <w:numPr>
          <w:ilvl w:val="0"/>
          <w:numId w:val="6"/>
        </w:numPr>
        <w:suppressAutoHyphens/>
        <w:autoSpaceDN w:val="0"/>
        <w:spacing w:after="0" w:line="240" w:lineRule="auto"/>
        <w:rPr>
          <w:rFonts w:ascii="Times New Roman" w:hAnsi="Times New Roman" w:cs="Times New Roman"/>
          <w:color w:val="000000"/>
          <w:sz w:val="26"/>
          <w:szCs w:val="26"/>
        </w:rPr>
      </w:pPr>
      <w:r w:rsidRPr="00C575B5">
        <w:rPr>
          <w:rFonts w:ascii="Times New Roman" w:hAnsi="Times New Roman" w:cs="Times New Roman"/>
          <w:color w:val="000000"/>
          <w:sz w:val="26"/>
          <w:szCs w:val="26"/>
        </w:rPr>
        <w:t>________</w:t>
      </w:r>
      <w:r w:rsidR="00642A78" w:rsidRPr="00C575B5">
        <w:rPr>
          <w:rFonts w:ascii="Times New Roman" w:hAnsi="Times New Roman" w:cs="Times New Roman"/>
          <w:color w:val="000000"/>
          <w:sz w:val="26"/>
          <w:szCs w:val="26"/>
        </w:rPr>
        <w:t>_______ , ______</w:t>
      </w:r>
      <w:r w:rsidRPr="00C575B5">
        <w:rPr>
          <w:rFonts w:ascii="Times New Roman" w:hAnsi="Times New Roman" w:cs="Times New Roman"/>
          <w:color w:val="000000"/>
          <w:sz w:val="26"/>
          <w:szCs w:val="26"/>
        </w:rPr>
        <w:t>_</w:t>
      </w:r>
      <w:r w:rsidR="00642A78" w:rsidRPr="00C575B5">
        <w:rPr>
          <w:rFonts w:ascii="Times New Roman" w:hAnsi="Times New Roman" w:cs="Times New Roman"/>
          <w:color w:val="000000"/>
          <w:sz w:val="26"/>
          <w:szCs w:val="26"/>
        </w:rPr>
        <w:t xml:space="preserve">______ , </w:t>
      </w:r>
      <w:r w:rsidRPr="00C575B5">
        <w:rPr>
          <w:rFonts w:ascii="Times New Roman" w:hAnsi="Times New Roman" w:cs="Times New Roman"/>
          <w:color w:val="000000"/>
          <w:sz w:val="26"/>
          <w:szCs w:val="26"/>
        </w:rPr>
        <w:t>______</w:t>
      </w:r>
      <w:r w:rsidR="00642A78" w:rsidRPr="00C575B5">
        <w:rPr>
          <w:rFonts w:ascii="Times New Roman" w:hAnsi="Times New Roman" w:cs="Times New Roman"/>
          <w:color w:val="000000"/>
          <w:sz w:val="26"/>
          <w:szCs w:val="26"/>
        </w:rPr>
        <w:t xml:space="preserve">_________ , </w:t>
      </w:r>
      <w:r w:rsidRPr="00C575B5">
        <w:rPr>
          <w:rFonts w:ascii="Times New Roman" w:hAnsi="Times New Roman" w:cs="Times New Roman"/>
          <w:color w:val="000000"/>
          <w:sz w:val="26"/>
          <w:szCs w:val="26"/>
        </w:rPr>
        <w:t>_________</w:t>
      </w:r>
      <w:r w:rsidR="00642A78" w:rsidRPr="00C575B5">
        <w:rPr>
          <w:rFonts w:ascii="Times New Roman" w:hAnsi="Times New Roman" w:cs="Times New Roman"/>
          <w:color w:val="000000"/>
          <w:sz w:val="26"/>
          <w:szCs w:val="26"/>
        </w:rPr>
        <w:t xml:space="preserve">______ , </w:t>
      </w:r>
      <w:r w:rsidRPr="00C575B5">
        <w:rPr>
          <w:rFonts w:ascii="Times New Roman" w:hAnsi="Times New Roman" w:cs="Times New Roman"/>
          <w:color w:val="000000"/>
          <w:sz w:val="26"/>
          <w:szCs w:val="26"/>
        </w:rPr>
        <w:t>________</w:t>
      </w:r>
      <w:r w:rsidR="00642A78" w:rsidRPr="00C575B5">
        <w:rPr>
          <w:rFonts w:ascii="Times New Roman" w:hAnsi="Times New Roman" w:cs="Times New Roman"/>
          <w:color w:val="000000"/>
          <w:sz w:val="26"/>
          <w:szCs w:val="26"/>
        </w:rPr>
        <w:t xml:space="preserve">_______ , </w:t>
      </w:r>
      <w:r w:rsidRPr="00C575B5">
        <w:rPr>
          <w:rFonts w:ascii="Times New Roman" w:hAnsi="Times New Roman" w:cs="Times New Roman"/>
          <w:color w:val="000000"/>
          <w:sz w:val="26"/>
          <w:szCs w:val="26"/>
        </w:rPr>
        <w:t>_________</w:t>
      </w:r>
      <w:r w:rsidR="00642A78" w:rsidRPr="00C575B5">
        <w:rPr>
          <w:rFonts w:ascii="Times New Roman" w:hAnsi="Times New Roman" w:cs="Times New Roman"/>
          <w:color w:val="000000"/>
          <w:sz w:val="26"/>
          <w:szCs w:val="26"/>
        </w:rPr>
        <w:t>______ ,</w:t>
      </w:r>
    </w:p>
    <w:p w:rsidR="00642A78" w:rsidRPr="00C575B5" w:rsidRDefault="00642A78" w:rsidP="00642A78">
      <w:pPr>
        <w:rPr>
          <w:i/>
          <w:sz w:val="24"/>
          <w:szCs w:val="28"/>
        </w:rPr>
      </w:pPr>
      <w:r w:rsidRPr="00C575B5">
        <w:rPr>
          <w:i/>
          <w:sz w:val="24"/>
          <w:szCs w:val="28"/>
        </w:rPr>
        <w:t>1.5 Состав традиционного моющего раствора и количество ингредиентов:</w:t>
      </w:r>
    </w:p>
    <w:p w:rsidR="00642A78" w:rsidRPr="00C575B5" w:rsidRDefault="00642A78" w:rsidP="00642A78">
      <w:pPr>
        <w:pStyle w:val="a3"/>
        <w:widowControl w:val="0"/>
        <w:numPr>
          <w:ilvl w:val="0"/>
          <w:numId w:val="7"/>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________________________________________________________</w:t>
      </w:r>
    </w:p>
    <w:p w:rsidR="00642A78" w:rsidRPr="00C575B5" w:rsidRDefault="00642A78" w:rsidP="00642A78">
      <w:pPr>
        <w:pStyle w:val="a3"/>
        <w:widowControl w:val="0"/>
        <w:numPr>
          <w:ilvl w:val="0"/>
          <w:numId w:val="7"/>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_________________________/______________________________</w:t>
      </w:r>
    </w:p>
    <w:p w:rsidR="00642A78" w:rsidRPr="00C575B5" w:rsidRDefault="00642A78" w:rsidP="00642A78">
      <w:pPr>
        <w:pStyle w:val="a3"/>
        <w:widowControl w:val="0"/>
        <w:numPr>
          <w:ilvl w:val="0"/>
          <w:numId w:val="7"/>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_________________________/______________________________</w:t>
      </w:r>
    </w:p>
    <w:p w:rsidR="00642A78" w:rsidRPr="00C575B5" w:rsidRDefault="00642A78" w:rsidP="00642A78">
      <w:pPr>
        <w:rPr>
          <w:sz w:val="24"/>
          <w:szCs w:val="28"/>
          <w:u w:val="single"/>
        </w:rPr>
      </w:pPr>
      <w:r w:rsidRPr="00C575B5">
        <w:rPr>
          <w:i/>
          <w:sz w:val="24"/>
          <w:szCs w:val="28"/>
        </w:rPr>
        <w:t>1.6</w:t>
      </w:r>
      <w:proofErr w:type="gramStart"/>
      <w:r w:rsidRPr="00C575B5">
        <w:rPr>
          <w:i/>
          <w:sz w:val="24"/>
          <w:szCs w:val="28"/>
        </w:rPr>
        <w:t xml:space="preserve"> С</w:t>
      </w:r>
      <w:proofErr w:type="gramEnd"/>
      <w:r w:rsidRPr="00C575B5">
        <w:rPr>
          <w:i/>
          <w:sz w:val="24"/>
          <w:szCs w:val="28"/>
        </w:rPr>
        <w:t xml:space="preserve">колько раз можно подогревать моющий раствор </w:t>
      </w:r>
      <w:r w:rsidRPr="00C575B5">
        <w:rPr>
          <w:sz w:val="24"/>
          <w:szCs w:val="28"/>
        </w:rPr>
        <w:t xml:space="preserve">– </w:t>
      </w:r>
      <w:r w:rsidR="00C575B5" w:rsidRPr="00C575B5">
        <w:rPr>
          <w:sz w:val="24"/>
          <w:szCs w:val="28"/>
          <w:u w:val="single"/>
        </w:rPr>
        <w:t>_____________</w:t>
      </w:r>
      <w:r w:rsidR="00C575B5">
        <w:rPr>
          <w:sz w:val="24"/>
          <w:szCs w:val="28"/>
          <w:u w:val="single"/>
        </w:rPr>
        <w:t>__________</w:t>
      </w:r>
      <w:r w:rsidR="00C575B5" w:rsidRPr="00C575B5">
        <w:rPr>
          <w:sz w:val="24"/>
          <w:szCs w:val="28"/>
          <w:u w:val="single"/>
        </w:rPr>
        <w:t>_______</w:t>
      </w:r>
      <w:r w:rsidRPr="00C575B5">
        <w:rPr>
          <w:sz w:val="24"/>
          <w:szCs w:val="28"/>
          <w:u w:val="single"/>
        </w:rPr>
        <w:t>_______.</w:t>
      </w:r>
    </w:p>
    <w:p w:rsidR="00642A78" w:rsidRPr="00C575B5" w:rsidRDefault="00642A78" w:rsidP="00642A78">
      <w:pPr>
        <w:rPr>
          <w:sz w:val="18"/>
          <w:szCs w:val="28"/>
          <w:u w:val="single"/>
        </w:rPr>
      </w:pPr>
    </w:p>
    <w:p w:rsidR="00642A78" w:rsidRPr="00C575B5" w:rsidRDefault="00642A78" w:rsidP="00C575B5">
      <w:pPr>
        <w:rPr>
          <w:b/>
          <w:i/>
          <w:sz w:val="24"/>
          <w:szCs w:val="28"/>
        </w:rPr>
      </w:pPr>
      <w:r w:rsidRPr="00C575B5">
        <w:rPr>
          <w:b/>
          <w:i/>
          <w:sz w:val="24"/>
          <w:szCs w:val="28"/>
        </w:rPr>
        <w:t>Используя оборудование учебного кабинета, проведите следующие манипуляции:</w:t>
      </w:r>
    </w:p>
    <w:p w:rsidR="00642A78" w:rsidRPr="00C575B5" w:rsidRDefault="00642A78" w:rsidP="00642A78">
      <w:pPr>
        <w:ind w:firstLine="708"/>
        <w:rPr>
          <w:i/>
          <w:sz w:val="18"/>
          <w:szCs w:val="28"/>
        </w:rPr>
      </w:pPr>
    </w:p>
    <w:p w:rsidR="00642A78" w:rsidRPr="00C575B5" w:rsidRDefault="00642A78" w:rsidP="00642A78">
      <w:pPr>
        <w:pStyle w:val="a3"/>
        <w:widowControl w:val="0"/>
        <w:numPr>
          <w:ilvl w:val="0"/>
          <w:numId w:val="8"/>
        </w:numPr>
        <w:suppressAutoHyphens/>
        <w:autoSpaceDN w:val="0"/>
        <w:spacing w:after="0" w:line="240" w:lineRule="auto"/>
        <w:rPr>
          <w:rFonts w:ascii="Times New Roman" w:hAnsi="Times New Roman" w:cs="Times New Roman"/>
          <w:sz w:val="24"/>
          <w:szCs w:val="28"/>
        </w:rPr>
      </w:pPr>
      <w:r w:rsidRPr="00C575B5">
        <w:rPr>
          <w:rFonts w:ascii="Times New Roman" w:hAnsi="Times New Roman" w:cs="Times New Roman"/>
          <w:sz w:val="24"/>
          <w:szCs w:val="28"/>
        </w:rPr>
        <w:t>Приготовьте 1 литр моющего раствора.</w:t>
      </w:r>
    </w:p>
    <w:p w:rsidR="00642A78" w:rsidRPr="00C575B5" w:rsidRDefault="00642A78" w:rsidP="00642A78">
      <w:pPr>
        <w:pStyle w:val="a3"/>
        <w:widowControl w:val="0"/>
        <w:numPr>
          <w:ilvl w:val="0"/>
          <w:numId w:val="8"/>
        </w:numPr>
        <w:suppressAutoHyphens/>
        <w:autoSpaceDN w:val="0"/>
        <w:spacing w:after="0" w:line="240" w:lineRule="auto"/>
        <w:rPr>
          <w:rFonts w:ascii="Times New Roman" w:hAnsi="Times New Roman" w:cs="Times New Roman"/>
          <w:sz w:val="24"/>
          <w:szCs w:val="28"/>
        </w:rPr>
      </w:pPr>
      <w:r w:rsidRPr="00C575B5">
        <w:rPr>
          <w:rFonts w:ascii="Times New Roman" w:hAnsi="Times New Roman" w:cs="Times New Roman"/>
          <w:sz w:val="24"/>
          <w:szCs w:val="28"/>
        </w:rPr>
        <w:t xml:space="preserve">Проведите </w:t>
      </w:r>
      <w:proofErr w:type="spellStart"/>
      <w:r w:rsidRPr="00C575B5">
        <w:rPr>
          <w:rFonts w:ascii="Times New Roman" w:hAnsi="Times New Roman" w:cs="Times New Roman"/>
          <w:sz w:val="24"/>
          <w:szCs w:val="28"/>
        </w:rPr>
        <w:t>предстерилизационную</w:t>
      </w:r>
      <w:proofErr w:type="spellEnd"/>
      <w:r w:rsidRPr="00C575B5">
        <w:rPr>
          <w:rFonts w:ascii="Times New Roman" w:hAnsi="Times New Roman" w:cs="Times New Roman"/>
          <w:sz w:val="24"/>
          <w:szCs w:val="28"/>
        </w:rPr>
        <w:t xml:space="preserve"> обработку многоразового инструмента.</w:t>
      </w:r>
    </w:p>
    <w:p w:rsidR="00642A78" w:rsidRPr="00C575B5" w:rsidRDefault="00642A78" w:rsidP="00642A78">
      <w:pPr>
        <w:pStyle w:val="a3"/>
        <w:spacing w:after="0" w:line="240" w:lineRule="auto"/>
        <w:rPr>
          <w:rFonts w:ascii="Times New Roman" w:hAnsi="Times New Roman" w:cs="Times New Roman"/>
          <w:sz w:val="28"/>
          <w:szCs w:val="28"/>
        </w:rPr>
      </w:pPr>
    </w:p>
    <w:p w:rsidR="00642A78" w:rsidRPr="00C575B5" w:rsidRDefault="00642A78" w:rsidP="00642A78">
      <w:pPr>
        <w:pStyle w:val="a3"/>
        <w:widowControl w:val="0"/>
        <w:numPr>
          <w:ilvl w:val="0"/>
          <w:numId w:val="1"/>
        </w:numPr>
        <w:suppressAutoHyphens/>
        <w:autoSpaceDN w:val="0"/>
        <w:spacing w:after="0" w:line="240" w:lineRule="auto"/>
        <w:rPr>
          <w:rFonts w:ascii="Times New Roman" w:hAnsi="Times New Roman" w:cs="Times New Roman"/>
          <w:b/>
          <w:color w:val="000000"/>
          <w:sz w:val="28"/>
          <w:szCs w:val="28"/>
        </w:rPr>
      </w:pPr>
      <w:r w:rsidRPr="00C575B5">
        <w:rPr>
          <w:rFonts w:ascii="Times New Roman" w:hAnsi="Times New Roman" w:cs="Times New Roman"/>
          <w:b/>
          <w:color w:val="000000"/>
          <w:sz w:val="28"/>
          <w:szCs w:val="28"/>
        </w:rPr>
        <w:t>ПРОБЫ КАЧЕСТВА ПРЕДСТЕРИЛИЗАЦИОННОЙ ОЧИСТКИ</w:t>
      </w:r>
    </w:p>
    <w:p w:rsidR="00642A78" w:rsidRPr="00C575B5" w:rsidRDefault="00642A78" w:rsidP="00C575B5">
      <w:pPr>
        <w:pStyle w:val="a3"/>
        <w:numPr>
          <w:ilvl w:val="1"/>
          <w:numId w:val="14"/>
        </w:numPr>
        <w:rPr>
          <w:i/>
          <w:sz w:val="24"/>
          <w:szCs w:val="28"/>
        </w:rPr>
      </w:pPr>
      <w:r w:rsidRPr="00C575B5">
        <w:rPr>
          <w:i/>
          <w:sz w:val="24"/>
          <w:szCs w:val="28"/>
        </w:rPr>
        <w:t xml:space="preserve">Пробы качества </w:t>
      </w:r>
      <w:proofErr w:type="spellStart"/>
      <w:r w:rsidRPr="00C575B5">
        <w:rPr>
          <w:i/>
          <w:sz w:val="24"/>
          <w:szCs w:val="28"/>
        </w:rPr>
        <w:t>предстерилизационной</w:t>
      </w:r>
      <w:proofErr w:type="spellEnd"/>
      <w:r w:rsidRPr="00C575B5">
        <w:rPr>
          <w:i/>
          <w:sz w:val="24"/>
          <w:szCs w:val="28"/>
        </w:rPr>
        <w:t xml:space="preserve"> очистки, применяемые </w:t>
      </w:r>
      <w:proofErr w:type="gramStart"/>
      <w:r w:rsidRPr="00C575B5">
        <w:rPr>
          <w:i/>
          <w:sz w:val="24"/>
          <w:szCs w:val="28"/>
        </w:rPr>
        <w:t>в</w:t>
      </w:r>
      <w:proofErr w:type="gramEnd"/>
      <w:r w:rsidRPr="00C575B5">
        <w:rPr>
          <w:i/>
          <w:sz w:val="24"/>
          <w:szCs w:val="28"/>
        </w:rPr>
        <w:t xml:space="preserve"> УЗ:</w:t>
      </w:r>
    </w:p>
    <w:p w:rsidR="00642A78" w:rsidRPr="00C575B5" w:rsidRDefault="00C575B5" w:rsidP="00C575B5">
      <w:pPr>
        <w:pStyle w:val="a3"/>
        <w:widowControl w:val="0"/>
        <w:numPr>
          <w:ilvl w:val="0"/>
          <w:numId w:val="2"/>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_____________________</w:t>
      </w:r>
      <w:r w:rsidR="00642A78" w:rsidRPr="00C575B5">
        <w:rPr>
          <w:rFonts w:ascii="Times New Roman" w:hAnsi="Times New Roman" w:cs="Times New Roman"/>
          <w:sz w:val="26"/>
          <w:szCs w:val="26"/>
        </w:rPr>
        <w:t>__________</w:t>
      </w:r>
      <w:r w:rsidRPr="00C575B5">
        <w:rPr>
          <w:rFonts w:ascii="Times New Roman" w:hAnsi="Times New Roman" w:cs="Times New Roman"/>
          <w:sz w:val="26"/>
          <w:szCs w:val="26"/>
        </w:rPr>
        <w:t xml:space="preserve">              -  ______________________</w:t>
      </w:r>
      <w:r w:rsidR="00642A78" w:rsidRPr="00C575B5">
        <w:rPr>
          <w:rFonts w:ascii="Times New Roman" w:hAnsi="Times New Roman" w:cs="Times New Roman"/>
          <w:sz w:val="26"/>
          <w:szCs w:val="26"/>
        </w:rPr>
        <w:t>_________</w:t>
      </w:r>
    </w:p>
    <w:p w:rsidR="00642A78" w:rsidRPr="00C575B5" w:rsidRDefault="00C575B5" w:rsidP="00C575B5">
      <w:pPr>
        <w:pStyle w:val="a3"/>
        <w:widowControl w:val="0"/>
        <w:numPr>
          <w:ilvl w:val="0"/>
          <w:numId w:val="2"/>
        </w:numPr>
        <w:suppressAutoHyphens/>
        <w:autoSpaceDN w:val="0"/>
        <w:spacing w:after="0" w:line="240" w:lineRule="auto"/>
        <w:rPr>
          <w:rFonts w:ascii="Times New Roman" w:hAnsi="Times New Roman" w:cs="Times New Roman"/>
          <w:sz w:val="26"/>
          <w:szCs w:val="26"/>
        </w:rPr>
      </w:pPr>
      <w:r w:rsidRPr="00C575B5">
        <w:rPr>
          <w:rFonts w:ascii="Times New Roman" w:hAnsi="Times New Roman" w:cs="Times New Roman"/>
          <w:sz w:val="26"/>
          <w:szCs w:val="26"/>
        </w:rPr>
        <w:t>__________________</w:t>
      </w:r>
      <w:r w:rsidR="00642A78" w:rsidRPr="00C575B5">
        <w:rPr>
          <w:rFonts w:ascii="Times New Roman" w:hAnsi="Times New Roman" w:cs="Times New Roman"/>
          <w:sz w:val="26"/>
          <w:szCs w:val="26"/>
        </w:rPr>
        <w:t>_____________</w:t>
      </w:r>
      <w:r w:rsidRPr="00C575B5">
        <w:rPr>
          <w:rFonts w:ascii="Times New Roman" w:hAnsi="Times New Roman" w:cs="Times New Roman"/>
          <w:sz w:val="26"/>
          <w:szCs w:val="26"/>
        </w:rPr>
        <w:t xml:space="preserve">              -  __________________</w:t>
      </w:r>
      <w:r w:rsidR="00642A78" w:rsidRPr="00C575B5">
        <w:rPr>
          <w:rFonts w:ascii="Times New Roman" w:hAnsi="Times New Roman" w:cs="Times New Roman"/>
          <w:sz w:val="26"/>
          <w:szCs w:val="26"/>
        </w:rPr>
        <w:t>_____________</w:t>
      </w:r>
    </w:p>
    <w:p w:rsidR="00642A78" w:rsidRPr="00C575B5" w:rsidRDefault="00642A78" w:rsidP="00642A78">
      <w:pPr>
        <w:rPr>
          <w:sz w:val="18"/>
          <w:szCs w:val="28"/>
        </w:rPr>
      </w:pPr>
    </w:p>
    <w:p w:rsidR="00642A78" w:rsidRPr="00C575B5" w:rsidRDefault="00642A78" w:rsidP="00642A78">
      <w:pPr>
        <w:pStyle w:val="a4"/>
        <w:shd w:val="clear" w:color="auto" w:fill="FFFFFF"/>
        <w:spacing w:before="0" w:beforeAutospacing="0" w:after="0" w:afterAutospacing="0"/>
        <w:textAlignment w:val="top"/>
        <w:rPr>
          <w:sz w:val="26"/>
          <w:szCs w:val="26"/>
          <w:u w:val="single"/>
        </w:rPr>
      </w:pPr>
      <w:r w:rsidRPr="00C575B5">
        <w:rPr>
          <w:i/>
          <w:sz w:val="26"/>
          <w:szCs w:val="26"/>
        </w:rPr>
        <w:t xml:space="preserve">2.2 Цель проведения </w:t>
      </w:r>
      <w:proofErr w:type="spellStart"/>
      <w:r w:rsidRPr="00C575B5">
        <w:rPr>
          <w:i/>
          <w:sz w:val="26"/>
          <w:szCs w:val="26"/>
        </w:rPr>
        <w:t>азопирамовой</w:t>
      </w:r>
      <w:proofErr w:type="spellEnd"/>
      <w:r w:rsidRPr="00C575B5">
        <w:rPr>
          <w:i/>
          <w:sz w:val="26"/>
          <w:szCs w:val="26"/>
        </w:rPr>
        <w:t xml:space="preserve"> пробы</w:t>
      </w:r>
      <w:r w:rsidRPr="00C575B5">
        <w:rPr>
          <w:sz w:val="26"/>
          <w:szCs w:val="26"/>
        </w:rPr>
        <w:t xml:space="preserve"> – </w:t>
      </w:r>
      <w:r w:rsidRPr="00C575B5">
        <w:rPr>
          <w:sz w:val="26"/>
          <w:szCs w:val="26"/>
          <w:u w:val="single"/>
        </w:rPr>
        <w:t>____________</w:t>
      </w:r>
      <w:r w:rsidR="00C575B5" w:rsidRPr="00C575B5">
        <w:rPr>
          <w:sz w:val="26"/>
          <w:szCs w:val="26"/>
          <w:u w:val="single"/>
        </w:rPr>
        <w:t>____________</w:t>
      </w:r>
      <w:r w:rsidRPr="00C575B5">
        <w:rPr>
          <w:sz w:val="26"/>
          <w:szCs w:val="26"/>
          <w:u w:val="single"/>
        </w:rPr>
        <w:t>_________</w:t>
      </w:r>
      <w:r w:rsidR="00C575B5" w:rsidRPr="00C575B5">
        <w:rPr>
          <w:color w:val="000000"/>
          <w:sz w:val="26"/>
          <w:szCs w:val="26"/>
          <w:u w:val="single"/>
        </w:rPr>
        <w:t>_____</w:t>
      </w:r>
      <w:r w:rsidRPr="00C575B5">
        <w:rPr>
          <w:color w:val="000000"/>
          <w:sz w:val="26"/>
          <w:szCs w:val="26"/>
          <w:u w:val="single"/>
        </w:rPr>
        <w:t>______</w:t>
      </w:r>
      <w:proofErr w:type="gramStart"/>
      <w:r w:rsidRPr="00C575B5">
        <w:rPr>
          <w:color w:val="000000"/>
          <w:sz w:val="26"/>
          <w:szCs w:val="26"/>
          <w:u w:val="single"/>
        </w:rPr>
        <w:t xml:space="preserve">  .</w:t>
      </w:r>
      <w:proofErr w:type="gramEnd"/>
    </w:p>
    <w:p w:rsidR="00642A78" w:rsidRPr="00C575B5" w:rsidRDefault="00642A78" w:rsidP="00C575B5">
      <w:pPr>
        <w:pStyle w:val="a4"/>
        <w:numPr>
          <w:ilvl w:val="1"/>
          <w:numId w:val="14"/>
        </w:numPr>
        <w:shd w:val="clear" w:color="auto" w:fill="FFFFFF"/>
        <w:spacing w:before="0" w:beforeAutospacing="0" w:after="0" w:afterAutospacing="0"/>
        <w:textAlignment w:val="top"/>
        <w:rPr>
          <w:sz w:val="26"/>
          <w:szCs w:val="26"/>
          <w:u w:val="single"/>
        </w:rPr>
      </w:pPr>
      <w:r w:rsidRPr="00C575B5">
        <w:rPr>
          <w:i/>
          <w:sz w:val="26"/>
          <w:szCs w:val="26"/>
        </w:rPr>
        <w:t xml:space="preserve">Цель проведения </w:t>
      </w:r>
      <w:proofErr w:type="spellStart"/>
      <w:r w:rsidRPr="00C575B5">
        <w:rPr>
          <w:i/>
          <w:sz w:val="26"/>
          <w:szCs w:val="26"/>
        </w:rPr>
        <w:t>амидопириновой</w:t>
      </w:r>
      <w:proofErr w:type="spellEnd"/>
      <w:r w:rsidRPr="00C575B5">
        <w:rPr>
          <w:i/>
          <w:sz w:val="26"/>
          <w:szCs w:val="26"/>
        </w:rPr>
        <w:t xml:space="preserve"> пробы -</w:t>
      </w:r>
      <w:r w:rsidRPr="00C575B5">
        <w:rPr>
          <w:sz w:val="26"/>
          <w:szCs w:val="26"/>
        </w:rPr>
        <w:t xml:space="preserve"> </w:t>
      </w:r>
      <w:r w:rsidRPr="00C575B5">
        <w:rPr>
          <w:sz w:val="26"/>
          <w:szCs w:val="26"/>
          <w:u w:val="single"/>
        </w:rPr>
        <w:t>_____________</w:t>
      </w:r>
      <w:r w:rsidR="00C575B5" w:rsidRPr="00C575B5">
        <w:rPr>
          <w:sz w:val="26"/>
          <w:szCs w:val="26"/>
          <w:u w:val="single"/>
        </w:rPr>
        <w:t>_________</w:t>
      </w:r>
      <w:r w:rsidR="00C575B5">
        <w:rPr>
          <w:sz w:val="26"/>
          <w:szCs w:val="26"/>
          <w:u w:val="single"/>
        </w:rPr>
        <w:t>___________</w:t>
      </w:r>
      <w:r w:rsidRPr="00C575B5">
        <w:rPr>
          <w:sz w:val="26"/>
          <w:szCs w:val="26"/>
          <w:u w:val="single"/>
        </w:rPr>
        <w:t>__________.</w:t>
      </w:r>
    </w:p>
    <w:p w:rsidR="00642A78" w:rsidRPr="00C575B5" w:rsidRDefault="00642A78" w:rsidP="00C575B5">
      <w:pPr>
        <w:pStyle w:val="a4"/>
        <w:numPr>
          <w:ilvl w:val="1"/>
          <w:numId w:val="14"/>
        </w:numPr>
        <w:shd w:val="clear" w:color="auto" w:fill="FFFFFF"/>
        <w:spacing w:before="0" w:beforeAutospacing="0" w:after="0" w:afterAutospacing="0"/>
        <w:textAlignment w:val="top"/>
        <w:rPr>
          <w:sz w:val="26"/>
          <w:szCs w:val="26"/>
          <w:u w:val="single"/>
        </w:rPr>
      </w:pPr>
      <w:r w:rsidRPr="00C575B5">
        <w:rPr>
          <w:i/>
          <w:sz w:val="26"/>
          <w:szCs w:val="26"/>
        </w:rPr>
        <w:t>Цель проведения фенолфталеиновой пробы</w:t>
      </w:r>
      <w:r w:rsidRPr="00C575B5">
        <w:rPr>
          <w:sz w:val="26"/>
          <w:szCs w:val="26"/>
        </w:rPr>
        <w:t xml:space="preserve"> - </w:t>
      </w:r>
      <w:r w:rsidRPr="00C575B5">
        <w:rPr>
          <w:sz w:val="26"/>
          <w:szCs w:val="26"/>
          <w:u w:val="single"/>
        </w:rPr>
        <w:t>_____________</w:t>
      </w:r>
      <w:r w:rsidR="00C575B5" w:rsidRPr="00C575B5">
        <w:rPr>
          <w:sz w:val="26"/>
          <w:szCs w:val="26"/>
          <w:u w:val="single"/>
        </w:rPr>
        <w:t>______</w:t>
      </w:r>
      <w:r w:rsidR="00C575B5">
        <w:rPr>
          <w:sz w:val="26"/>
          <w:szCs w:val="26"/>
          <w:u w:val="single"/>
        </w:rPr>
        <w:t>_________</w:t>
      </w:r>
      <w:r w:rsidR="00C575B5" w:rsidRPr="00C575B5">
        <w:rPr>
          <w:sz w:val="26"/>
          <w:szCs w:val="26"/>
          <w:u w:val="single"/>
        </w:rPr>
        <w:t>_________</w:t>
      </w:r>
      <w:r w:rsidRPr="00C575B5">
        <w:rPr>
          <w:sz w:val="26"/>
          <w:szCs w:val="26"/>
          <w:u w:val="single"/>
        </w:rPr>
        <w:t>____.</w:t>
      </w:r>
    </w:p>
    <w:p w:rsidR="00642A78" w:rsidRPr="00C575B5" w:rsidRDefault="00642A78" w:rsidP="00C575B5">
      <w:pPr>
        <w:pStyle w:val="a4"/>
        <w:numPr>
          <w:ilvl w:val="1"/>
          <w:numId w:val="14"/>
        </w:numPr>
        <w:shd w:val="clear" w:color="auto" w:fill="FFFFFF"/>
        <w:spacing w:before="0" w:beforeAutospacing="0" w:after="0" w:afterAutospacing="0"/>
        <w:textAlignment w:val="top"/>
        <w:rPr>
          <w:sz w:val="26"/>
          <w:szCs w:val="26"/>
          <w:u w:val="single"/>
        </w:rPr>
      </w:pPr>
      <w:r w:rsidRPr="00C575B5">
        <w:rPr>
          <w:i/>
          <w:sz w:val="26"/>
          <w:szCs w:val="26"/>
        </w:rPr>
        <w:t>Цель проведения пробы Суданом III</w:t>
      </w:r>
      <w:r w:rsidRPr="00C575B5">
        <w:rPr>
          <w:sz w:val="26"/>
          <w:szCs w:val="26"/>
        </w:rPr>
        <w:t xml:space="preserve"> - </w:t>
      </w:r>
      <w:r w:rsidRPr="00C575B5">
        <w:rPr>
          <w:sz w:val="26"/>
          <w:szCs w:val="26"/>
          <w:u w:val="single"/>
        </w:rPr>
        <w:t>____________</w:t>
      </w:r>
      <w:r w:rsidR="00C575B5" w:rsidRPr="00C575B5">
        <w:rPr>
          <w:sz w:val="26"/>
          <w:szCs w:val="26"/>
          <w:u w:val="single"/>
        </w:rPr>
        <w:t>____</w:t>
      </w:r>
      <w:r w:rsidRPr="00C575B5">
        <w:rPr>
          <w:sz w:val="26"/>
          <w:szCs w:val="26"/>
          <w:u w:val="single"/>
        </w:rPr>
        <w:t>_________________</w:t>
      </w:r>
      <w:r w:rsidR="00C575B5">
        <w:rPr>
          <w:sz w:val="26"/>
          <w:szCs w:val="26"/>
          <w:u w:val="single"/>
        </w:rPr>
        <w:t>__</w:t>
      </w:r>
      <w:r w:rsidR="00C575B5" w:rsidRPr="00C575B5">
        <w:rPr>
          <w:sz w:val="26"/>
          <w:szCs w:val="26"/>
          <w:u w:val="single"/>
        </w:rPr>
        <w:t>____</w:t>
      </w:r>
      <w:r w:rsidRPr="00C575B5">
        <w:rPr>
          <w:sz w:val="26"/>
          <w:szCs w:val="26"/>
          <w:u w:val="single"/>
        </w:rPr>
        <w:t>________.</w:t>
      </w:r>
    </w:p>
    <w:p w:rsidR="00642A78" w:rsidRPr="00C575B5" w:rsidRDefault="00642A78" w:rsidP="00642A78">
      <w:pPr>
        <w:rPr>
          <w:i/>
          <w:sz w:val="26"/>
          <w:szCs w:val="26"/>
        </w:rPr>
      </w:pPr>
      <w:r w:rsidRPr="00C575B5">
        <w:rPr>
          <w:i/>
          <w:sz w:val="26"/>
          <w:szCs w:val="26"/>
        </w:rPr>
        <w:t>2.6 Цвет окрашивания положительной</w:t>
      </w:r>
      <w:r w:rsidRPr="00C575B5">
        <w:rPr>
          <w:sz w:val="26"/>
          <w:szCs w:val="26"/>
        </w:rPr>
        <w:t xml:space="preserve"> </w:t>
      </w:r>
      <w:proofErr w:type="spellStart"/>
      <w:r w:rsidRPr="00C575B5">
        <w:rPr>
          <w:i/>
          <w:sz w:val="26"/>
          <w:szCs w:val="26"/>
        </w:rPr>
        <w:t>азопирамовой</w:t>
      </w:r>
      <w:proofErr w:type="spellEnd"/>
      <w:r w:rsidRPr="00C575B5">
        <w:rPr>
          <w:i/>
          <w:sz w:val="26"/>
          <w:szCs w:val="26"/>
        </w:rPr>
        <w:t xml:space="preserve"> пробы:</w:t>
      </w:r>
    </w:p>
    <w:p w:rsidR="00642A78" w:rsidRPr="00C575B5" w:rsidRDefault="00642A78" w:rsidP="00642A78">
      <w:pPr>
        <w:pStyle w:val="a3"/>
        <w:widowControl w:val="0"/>
        <w:numPr>
          <w:ilvl w:val="0"/>
          <w:numId w:val="9"/>
        </w:numPr>
        <w:suppressAutoHyphens/>
        <w:autoSpaceDN w:val="0"/>
        <w:spacing w:after="0" w:line="240" w:lineRule="auto"/>
        <w:rPr>
          <w:rFonts w:ascii="Times New Roman" w:hAnsi="Times New Roman" w:cs="Times New Roman"/>
          <w:i/>
          <w:sz w:val="26"/>
          <w:szCs w:val="26"/>
        </w:rPr>
      </w:pPr>
      <w:r w:rsidRPr="00C575B5">
        <w:rPr>
          <w:rFonts w:ascii="Times New Roman" w:hAnsi="Times New Roman" w:cs="Times New Roman"/>
          <w:i/>
          <w:sz w:val="26"/>
          <w:szCs w:val="26"/>
        </w:rPr>
        <w:t xml:space="preserve">Кровь -  </w:t>
      </w:r>
      <w:r w:rsidRPr="00C575B5">
        <w:rPr>
          <w:rFonts w:ascii="Times New Roman" w:hAnsi="Times New Roman" w:cs="Times New Roman"/>
          <w:sz w:val="26"/>
          <w:szCs w:val="26"/>
          <w:u w:val="single"/>
        </w:rPr>
        <w:t>____________________</w:t>
      </w:r>
      <w:r w:rsidR="00C575B5">
        <w:rPr>
          <w:rFonts w:ascii="Times New Roman" w:hAnsi="Times New Roman" w:cs="Times New Roman"/>
          <w:sz w:val="26"/>
          <w:szCs w:val="26"/>
          <w:u w:val="single"/>
        </w:rPr>
        <w:t>_____</w:t>
      </w:r>
      <w:r w:rsidRPr="00C575B5">
        <w:rPr>
          <w:rFonts w:ascii="Times New Roman" w:hAnsi="Times New Roman" w:cs="Times New Roman"/>
          <w:sz w:val="26"/>
          <w:szCs w:val="26"/>
          <w:u w:val="single"/>
        </w:rPr>
        <w:t>_________</w:t>
      </w:r>
      <w:r w:rsidR="00C575B5" w:rsidRPr="00C575B5">
        <w:rPr>
          <w:rFonts w:ascii="Times New Roman" w:hAnsi="Times New Roman" w:cs="Times New Roman"/>
          <w:sz w:val="26"/>
          <w:szCs w:val="26"/>
          <w:u w:val="single"/>
        </w:rPr>
        <w:t>______</w:t>
      </w:r>
      <w:r w:rsidRPr="00C575B5">
        <w:rPr>
          <w:rFonts w:ascii="Times New Roman" w:hAnsi="Times New Roman" w:cs="Times New Roman"/>
          <w:sz w:val="26"/>
          <w:szCs w:val="26"/>
          <w:u w:val="single"/>
        </w:rPr>
        <w:t>_</w:t>
      </w:r>
    </w:p>
    <w:p w:rsidR="00642A78" w:rsidRPr="00C575B5" w:rsidRDefault="00642A78" w:rsidP="00642A78">
      <w:pPr>
        <w:pStyle w:val="a3"/>
        <w:widowControl w:val="0"/>
        <w:numPr>
          <w:ilvl w:val="0"/>
          <w:numId w:val="9"/>
        </w:numPr>
        <w:suppressAutoHyphens/>
        <w:autoSpaceDN w:val="0"/>
        <w:spacing w:after="0" w:line="240" w:lineRule="auto"/>
        <w:rPr>
          <w:rFonts w:ascii="Times New Roman" w:hAnsi="Times New Roman" w:cs="Times New Roman"/>
          <w:i/>
          <w:color w:val="000000"/>
          <w:sz w:val="26"/>
          <w:szCs w:val="26"/>
        </w:rPr>
      </w:pPr>
      <w:r w:rsidRPr="00C575B5">
        <w:rPr>
          <w:rFonts w:ascii="Times New Roman" w:hAnsi="Times New Roman" w:cs="Times New Roman"/>
          <w:i/>
          <w:color w:val="000000"/>
          <w:sz w:val="26"/>
          <w:szCs w:val="26"/>
        </w:rPr>
        <w:t>Ржавчина</w:t>
      </w:r>
      <w:r w:rsidRPr="00C575B5">
        <w:rPr>
          <w:rFonts w:ascii="Times New Roman" w:hAnsi="Times New Roman" w:cs="Times New Roman"/>
          <w:color w:val="000000"/>
          <w:sz w:val="26"/>
          <w:szCs w:val="26"/>
        </w:rPr>
        <w:t xml:space="preserve"> - </w:t>
      </w:r>
      <w:r w:rsidRPr="00C575B5">
        <w:rPr>
          <w:rFonts w:ascii="Times New Roman" w:hAnsi="Times New Roman" w:cs="Times New Roman"/>
          <w:sz w:val="26"/>
          <w:szCs w:val="26"/>
          <w:u w:val="single"/>
        </w:rPr>
        <w:t>______________</w:t>
      </w:r>
      <w:r w:rsidR="00C575B5" w:rsidRPr="00C575B5">
        <w:rPr>
          <w:rFonts w:ascii="Times New Roman" w:hAnsi="Times New Roman" w:cs="Times New Roman"/>
          <w:sz w:val="26"/>
          <w:szCs w:val="26"/>
          <w:u w:val="single"/>
        </w:rPr>
        <w:t>_</w:t>
      </w:r>
      <w:r w:rsidRPr="00C575B5">
        <w:rPr>
          <w:rFonts w:ascii="Times New Roman" w:hAnsi="Times New Roman" w:cs="Times New Roman"/>
          <w:sz w:val="26"/>
          <w:szCs w:val="26"/>
          <w:u w:val="single"/>
        </w:rPr>
        <w:t>________</w:t>
      </w:r>
      <w:r w:rsidR="00C575B5">
        <w:rPr>
          <w:rFonts w:ascii="Times New Roman" w:hAnsi="Times New Roman" w:cs="Times New Roman"/>
          <w:sz w:val="26"/>
          <w:szCs w:val="26"/>
          <w:u w:val="single"/>
        </w:rPr>
        <w:t>____</w:t>
      </w:r>
      <w:r w:rsidR="00C575B5" w:rsidRPr="00C575B5">
        <w:rPr>
          <w:rFonts w:ascii="Times New Roman" w:hAnsi="Times New Roman" w:cs="Times New Roman"/>
          <w:sz w:val="26"/>
          <w:szCs w:val="26"/>
          <w:u w:val="single"/>
        </w:rPr>
        <w:t>______</w:t>
      </w:r>
      <w:r w:rsidRPr="00C575B5">
        <w:rPr>
          <w:rFonts w:ascii="Times New Roman" w:hAnsi="Times New Roman" w:cs="Times New Roman"/>
          <w:sz w:val="26"/>
          <w:szCs w:val="26"/>
          <w:u w:val="single"/>
        </w:rPr>
        <w:t>_____</w:t>
      </w:r>
    </w:p>
    <w:p w:rsidR="00642A78" w:rsidRPr="00C575B5" w:rsidRDefault="00642A78" w:rsidP="00642A78">
      <w:pPr>
        <w:pStyle w:val="a3"/>
        <w:widowControl w:val="0"/>
        <w:numPr>
          <w:ilvl w:val="0"/>
          <w:numId w:val="9"/>
        </w:numPr>
        <w:suppressAutoHyphens/>
        <w:autoSpaceDN w:val="0"/>
        <w:spacing w:after="0" w:line="240" w:lineRule="auto"/>
        <w:rPr>
          <w:rFonts w:ascii="Times New Roman" w:hAnsi="Times New Roman" w:cs="Times New Roman"/>
          <w:i/>
          <w:sz w:val="26"/>
          <w:szCs w:val="26"/>
        </w:rPr>
      </w:pPr>
      <w:r w:rsidRPr="00C575B5">
        <w:rPr>
          <w:rFonts w:ascii="Times New Roman" w:hAnsi="Times New Roman" w:cs="Times New Roman"/>
          <w:i/>
          <w:color w:val="000000"/>
          <w:sz w:val="26"/>
          <w:szCs w:val="26"/>
        </w:rPr>
        <w:t xml:space="preserve">Лекарственные средства - </w:t>
      </w:r>
      <w:r w:rsidRPr="00C575B5">
        <w:rPr>
          <w:rFonts w:ascii="Times New Roman" w:hAnsi="Times New Roman" w:cs="Times New Roman"/>
          <w:sz w:val="26"/>
          <w:szCs w:val="26"/>
          <w:u w:val="single"/>
        </w:rPr>
        <w:t>________</w:t>
      </w:r>
      <w:r w:rsidR="00C575B5" w:rsidRPr="00C575B5">
        <w:rPr>
          <w:rFonts w:ascii="Times New Roman" w:hAnsi="Times New Roman" w:cs="Times New Roman"/>
          <w:sz w:val="26"/>
          <w:szCs w:val="26"/>
          <w:u w:val="single"/>
        </w:rPr>
        <w:t>__</w:t>
      </w:r>
      <w:r w:rsidR="00C575B5">
        <w:rPr>
          <w:rFonts w:ascii="Times New Roman" w:hAnsi="Times New Roman" w:cs="Times New Roman"/>
          <w:sz w:val="26"/>
          <w:szCs w:val="26"/>
          <w:u w:val="single"/>
        </w:rPr>
        <w:t>_______</w:t>
      </w:r>
      <w:r w:rsidR="00C575B5" w:rsidRPr="00C575B5">
        <w:rPr>
          <w:rFonts w:ascii="Times New Roman" w:hAnsi="Times New Roman" w:cs="Times New Roman"/>
          <w:sz w:val="26"/>
          <w:szCs w:val="26"/>
          <w:u w:val="single"/>
        </w:rPr>
        <w:t>__</w:t>
      </w:r>
      <w:r w:rsidRPr="00C575B5">
        <w:rPr>
          <w:rFonts w:ascii="Times New Roman" w:hAnsi="Times New Roman" w:cs="Times New Roman"/>
          <w:sz w:val="26"/>
          <w:szCs w:val="26"/>
          <w:u w:val="single"/>
        </w:rPr>
        <w:t>______</w:t>
      </w:r>
    </w:p>
    <w:p w:rsidR="00642A78" w:rsidRPr="00C575B5" w:rsidRDefault="00642A78" w:rsidP="00642A78">
      <w:pPr>
        <w:rPr>
          <w:sz w:val="26"/>
          <w:szCs w:val="26"/>
          <w:u w:val="single"/>
        </w:rPr>
      </w:pPr>
      <w:r w:rsidRPr="00C575B5">
        <w:rPr>
          <w:i/>
          <w:sz w:val="26"/>
          <w:szCs w:val="26"/>
        </w:rPr>
        <w:t>2.7 Цвет окрашивания положительной</w:t>
      </w:r>
      <w:r w:rsidRPr="00C575B5">
        <w:rPr>
          <w:sz w:val="26"/>
          <w:szCs w:val="26"/>
        </w:rPr>
        <w:t xml:space="preserve"> </w:t>
      </w:r>
      <w:proofErr w:type="spellStart"/>
      <w:r w:rsidRPr="00C575B5">
        <w:rPr>
          <w:i/>
          <w:sz w:val="26"/>
          <w:szCs w:val="26"/>
        </w:rPr>
        <w:t>амидопириновой</w:t>
      </w:r>
      <w:proofErr w:type="spellEnd"/>
      <w:r w:rsidRPr="00C575B5">
        <w:rPr>
          <w:i/>
          <w:sz w:val="26"/>
          <w:szCs w:val="26"/>
        </w:rPr>
        <w:t xml:space="preserve"> пробы:</w:t>
      </w:r>
      <w:r w:rsidRPr="00C575B5">
        <w:rPr>
          <w:color w:val="000000"/>
          <w:sz w:val="26"/>
          <w:szCs w:val="26"/>
        </w:rPr>
        <w:t xml:space="preserve"> </w:t>
      </w:r>
      <w:r w:rsidRPr="00C575B5">
        <w:rPr>
          <w:sz w:val="26"/>
          <w:szCs w:val="26"/>
          <w:u w:val="single"/>
        </w:rPr>
        <w:t>_</w:t>
      </w:r>
      <w:r w:rsidR="00C575B5" w:rsidRPr="00C575B5">
        <w:rPr>
          <w:sz w:val="26"/>
          <w:szCs w:val="26"/>
          <w:u w:val="single"/>
        </w:rPr>
        <w:t>_____________</w:t>
      </w:r>
      <w:r w:rsidR="00C575B5">
        <w:rPr>
          <w:sz w:val="26"/>
          <w:szCs w:val="26"/>
          <w:u w:val="single"/>
        </w:rPr>
        <w:t>_________</w:t>
      </w:r>
      <w:r w:rsidRPr="00C575B5">
        <w:rPr>
          <w:sz w:val="26"/>
          <w:szCs w:val="26"/>
          <w:u w:val="single"/>
        </w:rPr>
        <w:t>____.</w:t>
      </w:r>
    </w:p>
    <w:p w:rsidR="00642A78" w:rsidRPr="00C575B5" w:rsidRDefault="00642A78" w:rsidP="00642A78">
      <w:pPr>
        <w:rPr>
          <w:sz w:val="26"/>
          <w:szCs w:val="26"/>
          <w:u w:val="single"/>
        </w:rPr>
      </w:pPr>
      <w:r w:rsidRPr="00C575B5">
        <w:rPr>
          <w:i/>
          <w:sz w:val="26"/>
          <w:szCs w:val="26"/>
        </w:rPr>
        <w:t>2.8 Цвет окрашивания положительной</w:t>
      </w:r>
      <w:r w:rsidRPr="00C575B5">
        <w:rPr>
          <w:sz w:val="26"/>
          <w:szCs w:val="26"/>
        </w:rPr>
        <w:t xml:space="preserve"> </w:t>
      </w:r>
      <w:r w:rsidRPr="00C575B5">
        <w:rPr>
          <w:i/>
          <w:sz w:val="26"/>
          <w:szCs w:val="26"/>
        </w:rPr>
        <w:t xml:space="preserve">фенолфталеиновой пробы: </w:t>
      </w:r>
      <w:r w:rsidR="00C575B5" w:rsidRPr="00C575B5">
        <w:rPr>
          <w:sz w:val="26"/>
          <w:szCs w:val="26"/>
          <w:u w:val="single"/>
        </w:rPr>
        <w:t>__________</w:t>
      </w:r>
      <w:r w:rsidRPr="00C575B5">
        <w:rPr>
          <w:sz w:val="26"/>
          <w:szCs w:val="26"/>
          <w:u w:val="single"/>
        </w:rPr>
        <w:t>_</w:t>
      </w:r>
      <w:r w:rsidR="00C575B5">
        <w:rPr>
          <w:sz w:val="26"/>
          <w:szCs w:val="26"/>
          <w:u w:val="single"/>
        </w:rPr>
        <w:t>_</w:t>
      </w:r>
      <w:r w:rsidRPr="00C575B5">
        <w:rPr>
          <w:sz w:val="26"/>
          <w:szCs w:val="26"/>
          <w:u w:val="single"/>
        </w:rPr>
        <w:t>____</w:t>
      </w:r>
      <w:r w:rsidR="00C575B5">
        <w:rPr>
          <w:sz w:val="26"/>
          <w:szCs w:val="26"/>
          <w:u w:val="single"/>
        </w:rPr>
        <w:t>_____</w:t>
      </w:r>
      <w:r w:rsidRPr="00C575B5">
        <w:rPr>
          <w:sz w:val="26"/>
          <w:szCs w:val="26"/>
          <w:u w:val="single"/>
        </w:rPr>
        <w:t>____.</w:t>
      </w:r>
    </w:p>
    <w:p w:rsidR="00642A78" w:rsidRPr="00C575B5" w:rsidRDefault="00642A78" w:rsidP="00642A78">
      <w:pPr>
        <w:rPr>
          <w:i/>
          <w:sz w:val="26"/>
          <w:szCs w:val="26"/>
        </w:rPr>
      </w:pPr>
      <w:r w:rsidRPr="00C575B5">
        <w:rPr>
          <w:i/>
          <w:sz w:val="26"/>
          <w:szCs w:val="26"/>
        </w:rPr>
        <w:t>2.9 Цвет окрашивания положительной</w:t>
      </w:r>
      <w:r w:rsidRPr="00C575B5">
        <w:rPr>
          <w:sz w:val="26"/>
          <w:szCs w:val="26"/>
        </w:rPr>
        <w:t xml:space="preserve"> </w:t>
      </w:r>
      <w:r w:rsidRPr="00C575B5">
        <w:rPr>
          <w:i/>
          <w:sz w:val="26"/>
          <w:szCs w:val="26"/>
        </w:rPr>
        <w:t>пробы Суданом III:</w:t>
      </w:r>
      <w:r w:rsidRPr="00C575B5">
        <w:rPr>
          <w:sz w:val="26"/>
          <w:szCs w:val="26"/>
          <w:u w:val="single"/>
        </w:rPr>
        <w:t>_________</w:t>
      </w:r>
      <w:r w:rsidR="00C575B5" w:rsidRPr="00C575B5">
        <w:rPr>
          <w:sz w:val="26"/>
          <w:szCs w:val="26"/>
          <w:u w:val="single"/>
        </w:rPr>
        <w:t>__</w:t>
      </w:r>
      <w:r w:rsidRPr="00C575B5">
        <w:rPr>
          <w:sz w:val="26"/>
          <w:szCs w:val="26"/>
          <w:u w:val="single"/>
        </w:rPr>
        <w:t>___</w:t>
      </w:r>
      <w:r w:rsidR="00C575B5">
        <w:rPr>
          <w:sz w:val="26"/>
          <w:szCs w:val="26"/>
          <w:u w:val="single"/>
        </w:rPr>
        <w:t>__</w:t>
      </w:r>
      <w:r w:rsidRPr="00C575B5">
        <w:rPr>
          <w:sz w:val="26"/>
          <w:szCs w:val="26"/>
          <w:u w:val="single"/>
        </w:rPr>
        <w:t>_______</w:t>
      </w:r>
      <w:r w:rsidR="00C575B5" w:rsidRPr="00C575B5">
        <w:rPr>
          <w:sz w:val="26"/>
          <w:szCs w:val="26"/>
          <w:u w:val="single"/>
        </w:rPr>
        <w:t>______</w:t>
      </w:r>
      <w:r w:rsidRPr="00C575B5">
        <w:rPr>
          <w:sz w:val="26"/>
          <w:szCs w:val="26"/>
          <w:u w:val="single"/>
        </w:rPr>
        <w:t>___.</w:t>
      </w:r>
    </w:p>
    <w:p w:rsidR="00CC06E5" w:rsidRPr="00C575B5" w:rsidRDefault="00CC06E5" w:rsidP="00642A78">
      <w:pPr>
        <w:rPr>
          <w:sz w:val="28"/>
          <w:szCs w:val="28"/>
        </w:rPr>
      </w:pPr>
    </w:p>
    <w:p w:rsidR="00C575B5" w:rsidRDefault="002B1972" w:rsidP="002B1972">
      <w:pPr>
        <w:shd w:val="clear" w:color="auto" w:fill="FFFFFF"/>
        <w:jc w:val="center"/>
        <w:rPr>
          <w:b/>
          <w:kern w:val="0"/>
          <w:sz w:val="28"/>
          <w:szCs w:val="28"/>
          <w:lang w:eastAsia="ru-RU"/>
        </w:rPr>
      </w:pPr>
      <w:r w:rsidRPr="00C575B5">
        <w:rPr>
          <w:b/>
          <w:kern w:val="0"/>
          <w:sz w:val="28"/>
          <w:szCs w:val="28"/>
          <w:lang w:eastAsia="ru-RU"/>
        </w:rPr>
        <w:lastRenderedPageBreak/>
        <w:t xml:space="preserve">СПРАВОЧНЫЙ МЕТОДИЧЕСКИЙ МАТЕРИАЛ ДЛЯ САМОСТОЯТЕЛЬНОЙ АУДИТОРНОЙ РАБОТЫ СТУДЕНТОВ ПО ТЕМЕ </w:t>
      </w:r>
    </w:p>
    <w:p w:rsidR="002B1972" w:rsidRPr="00C575B5" w:rsidRDefault="002B1972" w:rsidP="002B1972">
      <w:pPr>
        <w:shd w:val="clear" w:color="auto" w:fill="FFFFFF"/>
        <w:jc w:val="center"/>
        <w:rPr>
          <w:b/>
          <w:kern w:val="0"/>
          <w:sz w:val="28"/>
          <w:szCs w:val="28"/>
          <w:lang w:eastAsia="ru-RU"/>
        </w:rPr>
      </w:pPr>
      <w:r w:rsidRPr="00C575B5">
        <w:rPr>
          <w:b/>
          <w:kern w:val="0"/>
          <w:sz w:val="28"/>
          <w:szCs w:val="28"/>
          <w:lang w:eastAsia="ru-RU"/>
        </w:rPr>
        <w:t>«</w:t>
      </w:r>
      <w:proofErr w:type="spellStart"/>
      <w:r w:rsidRPr="00C575B5">
        <w:rPr>
          <w:b/>
          <w:kern w:val="0"/>
          <w:sz w:val="28"/>
          <w:szCs w:val="28"/>
          <w:lang w:eastAsia="ru-RU"/>
        </w:rPr>
        <w:t>Предстерилизационная</w:t>
      </w:r>
      <w:proofErr w:type="spellEnd"/>
      <w:r w:rsidRPr="00C575B5">
        <w:rPr>
          <w:b/>
          <w:kern w:val="0"/>
          <w:sz w:val="28"/>
          <w:szCs w:val="28"/>
          <w:lang w:eastAsia="ru-RU"/>
        </w:rPr>
        <w:t xml:space="preserve"> очистка»</w:t>
      </w:r>
    </w:p>
    <w:p w:rsidR="00990A23" w:rsidRPr="00990A23" w:rsidRDefault="00990A23" w:rsidP="00990A23">
      <w:pPr>
        <w:ind w:firstLine="709"/>
        <w:jc w:val="center"/>
        <w:rPr>
          <w:b/>
          <w:szCs w:val="28"/>
        </w:rPr>
      </w:pPr>
    </w:p>
    <w:p w:rsidR="00990A23" w:rsidRPr="00C575B5" w:rsidRDefault="00990A23" w:rsidP="00990A23">
      <w:pPr>
        <w:ind w:firstLine="709"/>
        <w:jc w:val="center"/>
        <w:rPr>
          <w:b/>
          <w:sz w:val="28"/>
          <w:szCs w:val="28"/>
        </w:rPr>
      </w:pPr>
      <w:r w:rsidRPr="00C575B5">
        <w:rPr>
          <w:b/>
          <w:sz w:val="28"/>
          <w:szCs w:val="28"/>
        </w:rPr>
        <w:t>Последовательность проведения обработки медицинского инструментария</w:t>
      </w:r>
    </w:p>
    <w:p w:rsidR="00990A23" w:rsidRPr="00990A23" w:rsidRDefault="00990A23" w:rsidP="00990A23">
      <w:pPr>
        <w:ind w:firstLine="709"/>
        <w:rPr>
          <w:szCs w:val="28"/>
        </w:rPr>
      </w:pPr>
    </w:p>
    <w:p w:rsidR="00990A23" w:rsidRPr="00C575B5" w:rsidRDefault="00990A23" w:rsidP="00990A23">
      <w:pPr>
        <w:pStyle w:val="a3"/>
        <w:numPr>
          <w:ilvl w:val="0"/>
          <w:numId w:val="13"/>
        </w:numPr>
        <w:spacing w:after="0" w:line="240" w:lineRule="auto"/>
        <w:rPr>
          <w:rFonts w:ascii="Times New Roman" w:hAnsi="Times New Roman" w:cs="Times New Roman"/>
          <w:sz w:val="28"/>
          <w:szCs w:val="28"/>
        </w:rPr>
      </w:pPr>
      <w:r w:rsidRPr="00C575B5">
        <w:rPr>
          <w:rFonts w:ascii="Times New Roman" w:hAnsi="Times New Roman" w:cs="Times New Roman"/>
          <w:sz w:val="28"/>
          <w:szCs w:val="28"/>
        </w:rPr>
        <w:t>Предварительная очистка (промывание в ёмкости № 1)</w:t>
      </w:r>
    </w:p>
    <w:p w:rsidR="00990A23" w:rsidRPr="00C575B5" w:rsidRDefault="00990A23" w:rsidP="00990A23">
      <w:pPr>
        <w:pStyle w:val="a3"/>
        <w:numPr>
          <w:ilvl w:val="0"/>
          <w:numId w:val="13"/>
        </w:numPr>
        <w:spacing w:after="0" w:line="240" w:lineRule="auto"/>
        <w:rPr>
          <w:rFonts w:ascii="Times New Roman" w:hAnsi="Times New Roman" w:cs="Times New Roman"/>
          <w:sz w:val="28"/>
          <w:szCs w:val="28"/>
        </w:rPr>
      </w:pPr>
      <w:r w:rsidRPr="00C575B5">
        <w:rPr>
          <w:rFonts w:ascii="Times New Roman" w:hAnsi="Times New Roman" w:cs="Times New Roman"/>
          <w:sz w:val="28"/>
          <w:szCs w:val="28"/>
        </w:rPr>
        <w:t xml:space="preserve">Дезинфекция (погружение в </w:t>
      </w:r>
      <w:proofErr w:type="spellStart"/>
      <w:r w:rsidRPr="00C575B5">
        <w:rPr>
          <w:rFonts w:ascii="Times New Roman" w:hAnsi="Times New Roman" w:cs="Times New Roman"/>
          <w:sz w:val="28"/>
          <w:szCs w:val="28"/>
        </w:rPr>
        <w:t>дезинфектант</w:t>
      </w:r>
      <w:proofErr w:type="spellEnd"/>
      <w:r w:rsidRPr="00C575B5">
        <w:rPr>
          <w:rFonts w:ascii="Times New Roman" w:hAnsi="Times New Roman" w:cs="Times New Roman"/>
          <w:sz w:val="28"/>
          <w:szCs w:val="28"/>
        </w:rPr>
        <w:t xml:space="preserve"> ёмкость №№ 2)</w:t>
      </w:r>
    </w:p>
    <w:p w:rsidR="00990A23" w:rsidRPr="00C575B5" w:rsidRDefault="00990A23" w:rsidP="00990A23">
      <w:pPr>
        <w:pStyle w:val="a3"/>
        <w:numPr>
          <w:ilvl w:val="0"/>
          <w:numId w:val="13"/>
        </w:numPr>
        <w:spacing w:after="0" w:line="240" w:lineRule="auto"/>
        <w:rPr>
          <w:rFonts w:ascii="Times New Roman" w:hAnsi="Times New Roman" w:cs="Times New Roman"/>
          <w:sz w:val="28"/>
          <w:szCs w:val="28"/>
        </w:rPr>
      </w:pPr>
      <w:r w:rsidRPr="00C575B5">
        <w:rPr>
          <w:rFonts w:ascii="Times New Roman" w:hAnsi="Times New Roman" w:cs="Times New Roman"/>
          <w:sz w:val="28"/>
          <w:szCs w:val="28"/>
        </w:rPr>
        <w:t>Промывание под проточной водой (до исчезновения запаха)</w:t>
      </w:r>
    </w:p>
    <w:p w:rsidR="00990A23" w:rsidRPr="00C575B5" w:rsidRDefault="00990A23" w:rsidP="00990A23">
      <w:pPr>
        <w:pStyle w:val="a3"/>
        <w:numPr>
          <w:ilvl w:val="0"/>
          <w:numId w:val="13"/>
        </w:numPr>
        <w:spacing w:after="0" w:line="240" w:lineRule="auto"/>
        <w:rPr>
          <w:rFonts w:ascii="Times New Roman" w:hAnsi="Times New Roman" w:cs="Times New Roman"/>
          <w:sz w:val="28"/>
          <w:szCs w:val="28"/>
        </w:rPr>
      </w:pPr>
      <w:proofErr w:type="spellStart"/>
      <w:r w:rsidRPr="00C575B5">
        <w:rPr>
          <w:rFonts w:ascii="Times New Roman" w:hAnsi="Times New Roman" w:cs="Times New Roman"/>
          <w:sz w:val="28"/>
          <w:szCs w:val="28"/>
        </w:rPr>
        <w:t>Предстерилизационная</w:t>
      </w:r>
      <w:proofErr w:type="spellEnd"/>
      <w:r w:rsidRPr="00C575B5">
        <w:rPr>
          <w:rFonts w:ascii="Times New Roman" w:hAnsi="Times New Roman" w:cs="Times New Roman"/>
          <w:sz w:val="28"/>
          <w:szCs w:val="28"/>
        </w:rPr>
        <w:t xml:space="preserve"> очистка</w:t>
      </w:r>
    </w:p>
    <w:p w:rsidR="00990A23" w:rsidRPr="00C575B5" w:rsidRDefault="00990A23" w:rsidP="00990A23">
      <w:pPr>
        <w:pStyle w:val="a3"/>
        <w:numPr>
          <w:ilvl w:val="0"/>
          <w:numId w:val="13"/>
        </w:numPr>
        <w:spacing w:after="0" w:line="240" w:lineRule="auto"/>
        <w:rPr>
          <w:rFonts w:ascii="Times New Roman" w:hAnsi="Times New Roman" w:cs="Times New Roman"/>
          <w:sz w:val="28"/>
          <w:szCs w:val="28"/>
        </w:rPr>
      </w:pPr>
      <w:r w:rsidRPr="00C575B5">
        <w:rPr>
          <w:rFonts w:ascii="Times New Roman" w:hAnsi="Times New Roman" w:cs="Times New Roman"/>
          <w:sz w:val="28"/>
          <w:szCs w:val="28"/>
        </w:rPr>
        <w:t>Упаковка инструмента</w:t>
      </w:r>
    </w:p>
    <w:p w:rsidR="00990A23" w:rsidRPr="00C575B5" w:rsidRDefault="00990A23" w:rsidP="00990A23">
      <w:pPr>
        <w:pStyle w:val="a3"/>
        <w:numPr>
          <w:ilvl w:val="0"/>
          <w:numId w:val="13"/>
        </w:numPr>
        <w:spacing w:after="0" w:line="240" w:lineRule="auto"/>
        <w:rPr>
          <w:rFonts w:ascii="Times New Roman" w:hAnsi="Times New Roman" w:cs="Times New Roman"/>
          <w:sz w:val="28"/>
          <w:szCs w:val="28"/>
        </w:rPr>
      </w:pPr>
      <w:r w:rsidRPr="00C575B5">
        <w:rPr>
          <w:rFonts w:ascii="Times New Roman" w:hAnsi="Times New Roman" w:cs="Times New Roman"/>
          <w:sz w:val="28"/>
          <w:szCs w:val="28"/>
        </w:rPr>
        <w:t>Стерилизация</w:t>
      </w:r>
    </w:p>
    <w:p w:rsidR="002B1972" w:rsidRPr="00990A23" w:rsidRDefault="002B1972" w:rsidP="002B1972">
      <w:pPr>
        <w:shd w:val="clear" w:color="auto" w:fill="FFFFFF"/>
        <w:rPr>
          <w:b/>
          <w:kern w:val="0"/>
          <w:szCs w:val="28"/>
          <w:lang w:eastAsia="ru-RU"/>
        </w:rPr>
      </w:pPr>
    </w:p>
    <w:p w:rsidR="002B1972" w:rsidRPr="00C575B5" w:rsidRDefault="002B1972" w:rsidP="002B1972">
      <w:pPr>
        <w:widowControl/>
        <w:shd w:val="clear" w:color="auto" w:fill="FFFFFF"/>
        <w:suppressAutoHyphens w:val="0"/>
        <w:autoSpaceDN/>
        <w:ind w:firstLine="708"/>
        <w:textAlignment w:val="top"/>
        <w:rPr>
          <w:color w:val="000000"/>
          <w:kern w:val="0"/>
          <w:sz w:val="28"/>
          <w:szCs w:val="28"/>
          <w:lang w:eastAsia="ru-RU"/>
        </w:rPr>
      </w:pPr>
      <w:proofErr w:type="spellStart"/>
      <w:r w:rsidRPr="00990A23">
        <w:rPr>
          <w:b/>
          <w:color w:val="000000"/>
          <w:kern w:val="0"/>
          <w:sz w:val="28"/>
          <w:szCs w:val="28"/>
          <w:lang w:eastAsia="ru-RU"/>
        </w:rPr>
        <w:t>Предстерилизационная</w:t>
      </w:r>
      <w:proofErr w:type="spellEnd"/>
      <w:r w:rsidRPr="00990A23">
        <w:rPr>
          <w:b/>
          <w:color w:val="000000"/>
          <w:kern w:val="0"/>
          <w:sz w:val="28"/>
          <w:szCs w:val="28"/>
          <w:lang w:eastAsia="ru-RU"/>
        </w:rPr>
        <w:t xml:space="preserve"> очистка</w:t>
      </w:r>
      <w:r w:rsidR="00990A23">
        <w:rPr>
          <w:color w:val="000000"/>
          <w:kern w:val="0"/>
          <w:sz w:val="28"/>
          <w:szCs w:val="28"/>
          <w:lang w:eastAsia="ru-RU"/>
        </w:rPr>
        <w:t xml:space="preserve"> (</w:t>
      </w:r>
      <w:r w:rsidR="00990A23" w:rsidRPr="00990A23">
        <w:rPr>
          <w:b/>
          <w:color w:val="000000"/>
          <w:kern w:val="0"/>
          <w:sz w:val="28"/>
          <w:szCs w:val="28"/>
          <w:lang w:eastAsia="ru-RU"/>
        </w:rPr>
        <w:t>ПСО</w:t>
      </w:r>
      <w:r w:rsidR="00990A23">
        <w:rPr>
          <w:color w:val="000000"/>
          <w:kern w:val="0"/>
          <w:sz w:val="28"/>
          <w:szCs w:val="28"/>
          <w:lang w:eastAsia="ru-RU"/>
        </w:rPr>
        <w:t>)</w:t>
      </w:r>
      <w:r w:rsidRPr="00C575B5">
        <w:rPr>
          <w:color w:val="000000"/>
          <w:kern w:val="0"/>
          <w:sz w:val="28"/>
          <w:szCs w:val="28"/>
          <w:lang w:eastAsia="ru-RU"/>
        </w:rPr>
        <w:t xml:space="preserve"> является вторым этапом обработки медицинских инструментов, которая проводится после дезинфекции и отмывки изделий от </w:t>
      </w:r>
      <w:proofErr w:type="spellStart"/>
      <w:r w:rsidRPr="00C575B5">
        <w:rPr>
          <w:color w:val="000000"/>
          <w:kern w:val="0"/>
          <w:sz w:val="28"/>
          <w:szCs w:val="28"/>
          <w:lang w:eastAsia="ru-RU"/>
        </w:rPr>
        <w:t>дезинфектанта</w:t>
      </w:r>
      <w:proofErr w:type="spellEnd"/>
      <w:r w:rsidRPr="00C575B5">
        <w:rPr>
          <w:color w:val="000000"/>
          <w:kern w:val="0"/>
          <w:sz w:val="28"/>
          <w:szCs w:val="28"/>
          <w:lang w:eastAsia="ru-RU"/>
        </w:rPr>
        <w:t xml:space="preserve">, с целью окончательного удаления остатков белковых, жировых, механических загрязнений, лекарственных препаратов и т.д. От полноты и качества проведения </w:t>
      </w:r>
      <w:proofErr w:type="spellStart"/>
      <w:r w:rsidRPr="00C575B5">
        <w:rPr>
          <w:color w:val="000000"/>
          <w:kern w:val="0"/>
          <w:sz w:val="28"/>
          <w:szCs w:val="28"/>
          <w:lang w:eastAsia="ru-RU"/>
        </w:rPr>
        <w:t>предстерилизационной</w:t>
      </w:r>
      <w:proofErr w:type="spellEnd"/>
      <w:r w:rsidRPr="00C575B5">
        <w:rPr>
          <w:color w:val="000000"/>
          <w:kern w:val="0"/>
          <w:sz w:val="28"/>
          <w:szCs w:val="28"/>
          <w:lang w:eastAsia="ru-RU"/>
        </w:rPr>
        <w:t xml:space="preserve"> очистки непосредственно зависит эффективность последующей стерилизации, поэтому нормативами в практику введен обязательный контроль качества </w:t>
      </w:r>
      <w:proofErr w:type="spellStart"/>
      <w:r w:rsidRPr="00C575B5">
        <w:rPr>
          <w:color w:val="000000"/>
          <w:kern w:val="0"/>
          <w:sz w:val="28"/>
          <w:szCs w:val="28"/>
          <w:lang w:eastAsia="ru-RU"/>
        </w:rPr>
        <w:t>предстерилизационной</w:t>
      </w:r>
      <w:proofErr w:type="spellEnd"/>
      <w:r w:rsidRPr="00C575B5">
        <w:rPr>
          <w:color w:val="000000"/>
          <w:kern w:val="0"/>
          <w:sz w:val="28"/>
          <w:szCs w:val="28"/>
          <w:lang w:eastAsia="ru-RU"/>
        </w:rPr>
        <w:t xml:space="preserve"> очистки, осуществляемый как самим лечебно-профилактическим учреждением, так и специалистами </w:t>
      </w:r>
      <w:proofErr w:type="spellStart"/>
      <w:r w:rsidRPr="00C575B5">
        <w:rPr>
          <w:color w:val="000000"/>
          <w:kern w:val="0"/>
          <w:sz w:val="28"/>
          <w:szCs w:val="28"/>
          <w:lang w:eastAsia="ru-RU"/>
        </w:rPr>
        <w:t>Роспотребнадзора</w:t>
      </w:r>
      <w:proofErr w:type="spellEnd"/>
      <w:r w:rsidRPr="00C575B5">
        <w:rPr>
          <w:color w:val="000000"/>
          <w:kern w:val="0"/>
          <w:sz w:val="28"/>
          <w:szCs w:val="28"/>
          <w:lang w:eastAsia="ru-RU"/>
        </w:rPr>
        <w:t xml:space="preserve">. Это, в частности, пробы, регистрирующие остатки крови на инструментах </w:t>
      </w:r>
      <w:proofErr w:type="gramStart"/>
      <w:r w:rsidRPr="00C575B5">
        <w:rPr>
          <w:color w:val="000000"/>
          <w:kern w:val="0"/>
          <w:sz w:val="28"/>
          <w:szCs w:val="28"/>
          <w:lang w:eastAsia="ru-RU"/>
        </w:rPr>
        <w:t>-</w:t>
      </w:r>
      <w:proofErr w:type="spellStart"/>
      <w:r w:rsidRPr="00C575B5">
        <w:rPr>
          <w:color w:val="000000"/>
          <w:kern w:val="0"/>
          <w:sz w:val="28"/>
          <w:szCs w:val="28"/>
          <w:lang w:eastAsia="ru-RU"/>
        </w:rPr>
        <w:t>а</w:t>
      </w:r>
      <w:proofErr w:type="gramEnd"/>
      <w:r w:rsidRPr="00C575B5">
        <w:rPr>
          <w:color w:val="000000"/>
          <w:kern w:val="0"/>
          <w:sz w:val="28"/>
          <w:szCs w:val="28"/>
          <w:lang w:eastAsia="ru-RU"/>
        </w:rPr>
        <w:t>зопирамовая</w:t>
      </w:r>
      <w:proofErr w:type="spellEnd"/>
      <w:r w:rsidRPr="00C575B5">
        <w:rPr>
          <w:color w:val="000000"/>
          <w:kern w:val="0"/>
          <w:sz w:val="28"/>
          <w:szCs w:val="28"/>
          <w:lang w:eastAsia="ru-RU"/>
        </w:rPr>
        <w:t xml:space="preserve"> и </w:t>
      </w:r>
      <w:proofErr w:type="spellStart"/>
      <w:r w:rsidRPr="00C575B5">
        <w:rPr>
          <w:color w:val="000000"/>
          <w:kern w:val="0"/>
          <w:sz w:val="28"/>
          <w:szCs w:val="28"/>
          <w:lang w:eastAsia="ru-RU"/>
        </w:rPr>
        <w:t>амидопириновая</w:t>
      </w:r>
      <w:proofErr w:type="spellEnd"/>
      <w:r w:rsidRPr="00C575B5">
        <w:rPr>
          <w:color w:val="000000"/>
          <w:kern w:val="0"/>
          <w:sz w:val="28"/>
          <w:szCs w:val="28"/>
          <w:lang w:eastAsia="ru-RU"/>
        </w:rPr>
        <w:t xml:space="preserve">,- а также выявляющие остаточные количества моющих средств: фенолфталеиновая. </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Растворы, содержащие перекись водорода и моющее средство («Лотос», «Лотос-автомат», «Астра», «Прогресс», «</w:t>
      </w:r>
      <w:proofErr w:type="spellStart"/>
      <w:r w:rsidRPr="00C575B5">
        <w:rPr>
          <w:color w:val="000000"/>
          <w:sz w:val="28"/>
          <w:szCs w:val="28"/>
        </w:rPr>
        <w:t>Айна</w:t>
      </w:r>
      <w:proofErr w:type="spellEnd"/>
      <w:r w:rsidRPr="00C575B5">
        <w:rPr>
          <w:color w:val="000000"/>
          <w:sz w:val="28"/>
          <w:szCs w:val="28"/>
        </w:rPr>
        <w:t>», «</w:t>
      </w:r>
      <w:proofErr w:type="spellStart"/>
      <w:r w:rsidRPr="00C575B5">
        <w:rPr>
          <w:color w:val="000000"/>
          <w:sz w:val="28"/>
          <w:szCs w:val="28"/>
        </w:rPr>
        <w:t>Маричка</w:t>
      </w:r>
      <w:proofErr w:type="spellEnd"/>
      <w:r w:rsidRPr="00C575B5">
        <w:rPr>
          <w:color w:val="000000"/>
          <w:sz w:val="28"/>
          <w:szCs w:val="28"/>
        </w:rPr>
        <w:t xml:space="preserve">»), готовят в условиях ЛПУ. Для снижения коррозийного действия моющих растворов, содержащих перекись водорода с моющим средством «Лотос» или «Лотос-автомат», целесообразно использовать ингибитор коррозии 0,14% </w:t>
      </w:r>
      <w:proofErr w:type="spellStart"/>
      <w:r w:rsidRPr="00C575B5">
        <w:rPr>
          <w:color w:val="000000"/>
          <w:sz w:val="28"/>
          <w:szCs w:val="28"/>
        </w:rPr>
        <w:t>олеат</w:t>
      </w:r>
      <w:proofErr w:type="spellEnd"/>
      <w:r w:rsidRPr="00C575B5">
        <w:rPr>
          <w:color w:val="000000"/>
          <w:sz w:val="28"/>
          <w:szCs w:val="28"/>
        </w:rPr>
        <w:t xml:space="preserve"> натрия. Особенно </w:t>
      </w:r>
      <w:proofErr w:type="gramStart"/>
      <w:r w:rsidRPr="00C575B5">
        <w:rPr>
          <w:color w:val="000000"/>
          <w:sz w:val="28"/>
          <w:szCs w:val="28"/>
        </w:rPr>
        <w:t>важное значение</w:t>
      </w:r>
      <w:proofErr w:type="gramEnd"/>
      <w:r w:rsidRPr="00C575B5">
        <w:rPr>
          <w:color w:val="000000"/>
          <w:sz w:val="28"/>
          <w:szCs w:val="28"/>
        </w:rPr>
        <w:t xml:space="preserve"> имеет </w:t>
      </w:r>
      <w:proofErr w:type="spellStart"/>
      <w:r w:rsidRPr="00C575B5">
        <w:rPr>
          <w:color w:val="000000"/>
          <w:sz w:val="28"/>
          <w:szCs w:val="28"/>
        </w:rPr>
        <w:t>предстерилизационная</w:t>
      </w:r>
      <w:proofErr w:type="spellEnd"/>
      <w:r w:rsidRPr="00C575B5">
        <w:rPr>
          <w:color w:val="000000"/>
          <w:sz w:val="28"/>
          <w:szCs w:val="28"/>
        </w:rPr>
        <w:t xml:space="preserve"> очистка при применении «холодных» методов стерилизации: газовой, растворами химических веществ.</w:t>
      </w:r>
    </w:p>
    <w:p w:rsidR="002B1972" w:rsidRPr="00990A23" w:rsidRDefault="002B1972" w:rsidP="002B1972">
      <w:pPr>
        <w:rPr>
          <w:szCs w:val="28"/>
        </w:rPr>
      </w:pPr>
    </w:p>
    <w:p w:rsidR="002B1972" w:rsidRPr="00C575B5" w:rsidRDefault="00990A23" w:rsidP="002B1972">
      <w:pPr>
        <w:pStyle w:val="2"/>
        <w:shd w:val="clear" w:color="auto" w:fill="FFFFFF"/>
        <w:spacing w:before="0" w:beforeAutospacing="0" w:after="0" w:afterAutospacing="0"/>
        <w:jc w:val="center"/>
        <w:textAlignment w:val="top"/>
        <w:rPr>
          <w:bCs w:val="0"/>
          <w:sz w:val="28"/>
          <w:szCs w:val="28"/>
        </w:rPr>
      </w:pPr>
      <w:r w:rsidRPr="00C575B5">
        <w:rPr>
          <w:bCs w:val="0"/>
          <w:sz w:val="28"/>
          <w:szCs w:val="28"/>
        </w:rPr>
        <w:t>ЭТАПЫ ПРЕДСТЕРИЛИЗАЦИОННОЙ ОЧИСТКИ</w:t>
      </w:r>
    </w:p>
    <w:p w:rsidR="002B1972" w:rsidRPr="00C575B5" w:rsidRDefault="002B1972" w:rsidP="002B1972">
      <w:pPr>
        <w:pStyle w:val="a4"/>
        <w:shd w:val="clear" w:color="auto" w:fill="FFFFFF"/>
        <w:spacing w:before="0" w:beforeAutospacing="0" w:after="0" w:afterAutospacing="0"/>
        <w:textAlignment w:val="top"/>
        <w:rPr>
          <w:color w:val="000000"/>
          <w:sz w:val="28"/>
          <w:szCs w:val="28"/>
        </w:rPr>
      </w:pPr>
      <w:r w:rsidRPr="00C575B5">
        <w:rPr>
          <w:b/>
          <w:color w:val="000000"/>
          <w:sz w:val="28"/>
          <w:szCs w:val="28"/>
        </w:rPr>
        <w:t>1.</w:t>
      </w:r>
      <w:r w:rsidRPr="00C575B5">
        <w:rPr>
          <w:color w:val="000000"/>
          <w:sz w:val="28"/>
          <w:szCs w:val="28"/>
        </w:rPr>
        <w:t xml:space="preserve"> Замачивание изделий в моющем растворе на время определенное инструкцией к каждому конкретному раствору (или использование механизированного метода с применением ультразвука);</w:t>
      </w:r>
      <w:r w:rsidRPr="00C575B5">
        <w:rPr>
          <w:color w:val="000000"/>
          <w:sz w:val="28"/>
          <w:szCs w:val="28"/>
        </w:rPr>
        <w:br/>
      </w:r>
      <w:r w:rsidRPr="00C575B5">
        <w:rPr>
          <w:b/>
          <w:color w:val="000000"/>
          <w:sz w:val="28"/>
          <w:szCs w:val="28"/>
        </w:rPr>
        <w:t>2.</w:t>
      </w:r>
      <w:r w:rsidRPr="00C575B5">
        <w:rPr>
          <w:color w:val="000000"/>
          <w:sz w:val="28"/>
          <w:szCs w:val="28"/>
        </w:rPr>
        <w:t xml:space="preserve"> Мойка каждого изделия в моющем растворе при помощи ерша, щетки, ватно-марлевого тампона - 0,5 минут на изделие (при ручной обработке);</w:t>
      </w:r>
      <w:r w:rsidRPr="00C575B5">
        <w:rPr>
          <w:color w:val="000000"/>
          <w:sz w:val="28"/>
          <w:szCs w:val="28"/>
        </w:rPr>
        <w:br/>
      </w:r>
      <w:r w:rsidRPr="00C575B5">
        <w:rPr>
          <w:b/>
          <w:color w:val="000000"/>
          <w:sz w:val="28"/>
          <w:szCs w:val="28"/>
        </w:rPr>
        <w:t>3.</w:t>
      </w:r>
      <w:r w:rsidRPr="00C575B5">
        <w:rPr>
          <w:color w:val="000000"/>
          <w:sz w:val="28"/>
          <w:szCs w:val="28"/>
        </w:rPr>
        <w:t xml:space="preserve"> Ополаскивание под проточной водой до исчезновения щелочности - от 5 до 10 минут;</w:t>
      </w:r>
      <w:r w:rsidRPr="00C575B5">
        <w:rPr>
          <w:color w:val="000000"/>
          <w:sz w:val="28"/>
          <w:szCs w:val="28"/>
        </w:rPr>
        <w:br/>
      </w:r>
      <w:r w:rsidRPr="00C575B5">
        <w:rPr>
          <w:b/>
          <w:color w:val="000000"/>
          <w:sz w:val="28"/>
          <w:szCs w:val="28"/>
        </w:rPr>
        <w:t>4.</w:t>
      </w:r>
      <w:r w:rsidRPr="00C575B5">
        <w:rPr>
          <w:color w:val="000000"/>
          <w:sz w:val="28"/>
          <w:szCs w:val="28"/>
        </w:rPr>
        <w:t xml:space="preserve"> Ополаскивание (обессоливание) в дистиллированной воде из расчета: на 2 набора инструментов - 1 литр дистиллированной воды;</w:t>
      </w:r>
      <w:r w:rsidRPr="00C575B5">
        <w:rPr>
          <w:color w:val="000000"/>
          <w:sz w:val="28"/>
          <w:szCs w:val="28"/>
        </w:rPr>
        <w:br/>
      </w:r>
      <w:r w:rsidRPr="00C575B5">
        <w:rPr>
          <w:b/>
          <w:color w:val="000000"/>
          <w:sz w:val="28"/>
          <w:szCs w:val="28"/>
        </w:rPr>
        <w:t>5.</w:t>
      </w:r>
      <w:r w:rsidRPr="00C575B5">
        <w:rPr>
          <w:color w:val="000000"/>
          <w:sz w:val="28"/>
          <w:szCs w:val="28"/>
        </w:rPr>
        <w:t xml:space="preserve"> Сушка горячим воздухом при температуре 85-90°.</w:t>
      </w:r>
      <w:r w:rsidRPr="00C575B5">
        <w:rPr>
          <w:color w:val="000000"/>
          <w:sz w:val="28"/>
          <w:szCs w:val="28"/>
        </w:rPr>
        <w:br/>
      </w:r>
      <w:r w:rsidRPr="00990A23">
        <w:rPr>
          <w:color w:val="000000"/>
          <w:sz w:val="20"/>
          <w:szCs w:val="28"/>
        </w:rPr>
        <w:br/>
      </w:r>
      <w:proofErr w:type="spellStart"/>
      <w:r w:rsidRPr="00C575B5">
        <w:rPr>
          <w:rStyle w:val="a6"/>
          <w:color w:val="000000"/>
          <w:sz w:val="28"/>
          <w:szCs w:val="28"/>
        </w:rPr>
        <w:t>Предстерилизационную</w:t>
      </w:r>
      <w:proofErr w:type="spellEnd"/>
      <w:r w:rsidRPr="00C575B5">
        <w:rPr>
          <w:rStyle w:val="a6"/>
          <w:color w:val="000000"/>
          <w:sz w:val="28"/>
          <w:szCs w:val="28"/>
        </w:rPr>
        <w:t xml:space="preserve"> очистку проводят ручным или механизированным способом</w:t>
      </w:r>
      <w:r w:rsidRPr="00C575B5">
        <w:rPr>
          <w:color w:val="000000"/>
          <w:sz w:val="28"/>
          <w:szCs w:val="28"/>
        </w:rPr>
        <w:t> (с помощью специального оборудования, например, ультразвуковых установок отечественного - «Серьга», «Кристалл-5», «УЗВ», «</w:t>
      </w:r>
      <w:proofErr w:type="spellStart"/>
      <w:r w:rsidRPr="00C575B5">
        <w:rPr>
          <w:color w:val="000000"/>
          <w:sz w:val="28"/>
          <w:szCs w:val="28"/>
        </w:rPr>
        <w:t>Ультраэст</w:t>
      </w:r>
      <w:proofErr w:type="spellEnd"/>
      <w:r w:rsidRPr="00C575B5">
        <w:rPr>
          <w:color w:val="000000"/>
          <w:sz w:val="28"/>
          <w:szCs w:val="28"/>
        </w:rPr>
        <w:t xml:space="preserve">», «УВ-1», «УЗУМИ-15» - или импортного производства). Воздействие ультразвуковых колебаний значительно ускоряет отслаивание и разрушение загрязнений на поверхности изделий. Вышеуказанные установки различаются не только по рабочей частоте ультразвуковых генераторов (33 кГц и 44 кГц), но и по объему и конфигурации рабочих ванн. Установка </w:t>
      </w:r>
      <w:r w:rsidRPr="00C575B5">
        <w:rPr>
          <w:color w:val="000000"/>
          <w:sz w:val="28"/>
          <w:szCs w:val="28"/>
        </w:rPr>
        <w:lastRenderedPageBreak/>
        <w:t xml:space="preserve">«Кристалл-2,5» предназначена только для обработки стоматологического инструментария. Установки «Кристалл-15» и «УЗУМИ-15», имеющие ванны объемом 15 литров, предназначены для </w:t>
      </w:r>
      <w:proofErr w:type="spellStart"/>
      <w:r w:rsidRPr="00C575B5">
        <w:rPr>
          <w:color w:val="000000"/>
          <w:sz w:val="28"/>
          <w:szCs w:val="28"/>
        </w:rPr>
        <w:t>предстерилизационной</w:t>
      </w:r>
      <w:proofErr w:type="spellEnd"/>
      <w:r w:rsidRPr="00C575B5">
        <w:rPr>
          <w:color w:val="000000"/>
          <w:sz w:val="28"/>
          <w:szCs w:val="28"/>
        </w:rPr>
        <w:t xml:space="preserve"> очистки различных типов изделий. Фирмой «</w:t>
      </w:r>
      <w:proofErr w:type="spellStart"/>
      <w:r w:rsidRPr="00C575B5">
        <w:rPr>
          <w:color w:val="000000"/>
          <w:sz w:val="28"/>
          <w:szCs w:val="28"/>
        </w:rPr>
        <w:t>Галион</w:t>
      </w:r>
      <w:proofErr w:type="spellEnd"/>
      <w:r w:rsidRPr="00C575B5">
        <w:rPr>
          <w:color w:val="000000"/>
          <w:sz w:val="28"/>
          <w:szCs w:val="28"/>
        </w:rPr>
        <w:t xml:space="preserve">» создана вакуумная установка «УВГ10-50» для </w:t>
      </w:r>
      <w:proofErr w:type="spellStart"/>
      <w:r w:rsidRPr="00C575B5">
        <w:rPr>
          <w:color w:val="000000"/>
          <w:sz w:val="28"/>
          <w:szCs w:val="28"/>
        </w:rPr>
        <w:t>предстерилизационной</w:t>
      </w:r>
      <w:proofErr w:type="spellEnd"/>
      <w:r w:rsidRPr="00C575B5">
        <w:rPr>
          <w:color w:val="000000"/>
          <w:sz w:val="28"/>
          <w:szCs w:val="28"/>
        </w:rPr>
        <w:t xml:space="preserve"> очистки изделий с труднодоступными каналами и полостями. Для обработки стоматологического инструментария фирма «</w:t>
      </w:r>
      <w:proofErr w:type="spellStart"/>
      <w:r w:rsidRPr="00C575B5">
        <w:rPr>
          <w:color w:val="000000"/>
          <w:sz w:val="28"/>
          <w:szCs w:val="28"/>
        </w:rPr>
        <w:t>Геософт</w:t>
      </w:r>
      <w:proofErr w:type="spellEnd"/>
      <w:r w:rsidRPr="00C575B5">
        <w:rPr>
          <w:color w:val="000000"/>
          <w:sz w:val="28"/>
          <w:szCs w:val="28"/>
        </w:rPr>
        <w:t xml:space="preserve"> </w:t>
      </w:r>
      <w:proofErr w:type="spellStart"/>
      <w:r w:rsidRPr="00C575B5">
        <w:rPr>
          <w:color w:val="000000"/>
          <w:sz w:val="28"/>
          <w:szCs w:val="28"/>
        </w:rPr>
        <w:t>Дент</w:t>
      </w:r>
      <w:proofErr w:type="spellEnd"/>
      <w:r w:rsidRPr="00C575B5">
        <w:rPr>
          <w:color w:val="000000"/>
          <w:sz w:val="28"/>
          <w:szCs w:val="28"/>
        </w:rPr>
        <w:t>» выпускает настольную установку «ULTRAEST-М».</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При использовании ручного способа применяют емкости из пластмасс, стекла или покрытые эмалью (без видимых повреждений эмали).</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proofErr w:type="spellStart"/>
      <w:r w:rsidRPr="00C575B5">
        <w:rPr>
          <w:rStyle w:val="a6"/>
          <w:b w:val="0"/>
          <w:color w:val="000000"/>
          <w:sz w:val="28"/>
          <w:szCs w:val="28"/>
        </w:rPr>
        <w:t>Предстерилизационная</w:t>
      </w:r>
      <w:proofErr w:type="spellEnd"/>
      <w:r w:rsidRPr="00C575B5">
        <w:rPr>
          <w:rStyle w:val="a6"/>
          <w:b w:val="0"/>
          <w:color w:val="000000"/>
          <w:sz w:val="28"/>
          <w:szCs w:val="28"/>
        </w:rPr>
        <w:t xml:space="preserve"> очистка ручным способом может осуществляться с применением замачивания в моющем растворе.</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Механизированный способ осуществляется согласно инструкции по эксплуатации, прилагаемой к конкретному оборудованию.</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proofErr w:type="gramStart"/>
      <w:r w:rsidRPr="00C575B5">
        <w:rPr>
          <w:color w:val="000000"/>
          <w:sz w:val="28"/>
          <w:szCs w:val="28"/>
        </w:rPr>
        <w:t xml:space="preserve">При наличии у средства, наряду с моющими, также и антимикробных свойств </w:t>
      </w:r>
      <w:proofErr w:type="spellStart"/>
      <w:r w:rsidRPr="00C575B5">
        <w:rPr>
          <w:color w:val="000000"/>
          <w:sz w:val="28"/>
          <w:szCs w:val="28"/>
        </w:rPr>
        <w:t>предстерилизационная</w:t>
      </w:r>
      <w:proofErr w:type="spellEnd"/>
      <w:r w:rsidRPr="00C575B5">
        <w:rPr>
          <w:color w:val="000000"/>
          <w:sz w:val="28"/>
          <w:szCs w:val="28"/>
        </w:rPr>
        <w:t xml:space="preserve"> очистка изделий на этапе замачивания может быть совмещена с дезинфекцией.</w:t>
      </w:r>
      <w:proofErr w:type="gramEnd"/>
    </w:p>
    <w:p w:rsidR="00990A23" w:rsidRPr="00990A23" w:rsidRDefault="00990A23" w:rsidP="002B1972">
      <w:pPr>
        <w:tabs>
          <w:tab w:val="left" w:pos="9420"/>
        </w:tabs>
        <w:rPr>
          <w:b/>
          <w:szCs w:val="28"/>
        </w:rPr>
      </w:pPr>
    </w:p>
    <w:p w:rsidR="002B1972" w:rsidRPr="00C575B5" w:rsidRDefault="002B1972" w:rsidP="002B1972">
      <w:pPr>
        <w:tabs>
          <w:tab w:val="left" w:pos="9420"/>
        </w:tabs>
        <w:rPr>
          <w:b/>
          <w:sz w:val="28"/>
          <w:szCs w:val="28"/>
        </w:rPr>
      </w:pPr>
      <w:r w:rsidRPr="00C575B5">
        <w:rPr>
          <w:b/>
          <w:sz w:val="28"/>
          <w:szCs w:val="28"/>
        </w:rPr>
        <w:t xml:space="preserve">Правила проведения ручной </w:t>
      </w:r>
      <w:proofErr w:type="spellStart"/>
      <w:r w:rsidRPr="00C575B5">
        <w:rPr>
          <w:b/>
          <w:sz w:val="28"/>
          <w:szCs w:val="28"/>
        </w:rPr>
        <w:t>предстерилизационной</w:t>
      </w:r>
      <w:proofErr w:type="spellEnd"/>
      <w:r w:rsidRPr="00C575B5">
        <w:rPr>
          <w:b/>
          <w:sz w:val="28"/>
          <w:szCs w:val="28"/>
        </w:rPr>
        <w:t xml:space="preserve"> очистки:</w:t>
      </w:r>
    </w:p>
    <w:p w:rsidR="002B1972" w:rsidRPr="00C575B5" w:rsidRDefault="002B1972" w:rsidP="002B1972">
      <w:pPr>
        <w:rPr>
          <w:sz w:val="28"/>
          <w:szCs w:val="28"/>
        </w:rPr>
      </w:pPr>
      <w:r w:rsidRPr="00C575B5">
        <w:rPr>
          <w:sz w:val="28"/>
          <w:szCs w:val="28"/>
        </w:rPr>
        <w:t>- разъемные изделия разобрать</w:t>
      </w:r>
    </w:p>
    <w:p w:rsidR="002B1972" w:rsidRPr="00C575B5" w:rsidRDefault="002B1972" w:rsidP="002B1972">
      <w:pPr>
        <w:rPr>
          <w:sz w:val="28"/>
          <w:szCs w:val="28"/>
        </w:rPr>
      </w:pPr>
      <w:r w:rsidRPr="00C575B5">
        <w:rPr>
          <w:sz w:val="28"/>
          <w:szCs w:val="28"/>
        </w:rPr>
        <w:t>- ватно-марлевые тампоны менять после каждой обработки</w:t>
      </w:r>
    </w:p>
    <w:p w:rsidR="002B1972" w:rsidRPr="00C575B5" w:rsidRDefault="002B1972" w:rsidP="002B1972">
      <w:pPr>
        <w:rPr>
          <w:sz w:val="28"/>
          <w:szCs w:val="28"/>
        </w:rPr>
      </w:pPr>
      <w:r w:rsidRPr="00C575B5">
        <w:rPr>
          <w:sz w:val="28"/>
          <w:szCs w:val="28"/>
        </w:rPr>
        <w:t>- соблюдать температурный режим моющего раствора</w:t>
      </w:r>
    </w:p>
    <w:p w:rsidR="002B1972" w:rsidRPr="00C575B5" w:rsidRDefault="002B1972" w:rsidP="002B1972">
      <w:pPr>
        <w:rPr>
          <w:sz w:val="28"/>
          <w:szCs w:val="28"/>
        </w:rPr>
      </w:pPr>
      <w:r w:rsidRPr="00C575B5">
        <w:rPr>
          <w:sz w:val="28"/>
          <w:szCs w:val="28"/>
        </w:rPr>
        <w:t xml:space="preserve">- температура моющего раствора </w:t>
      </w:r>
      <w:r w:rsidRPr="00C575B5">
        <w:rPr>
          <w:i/>
          <w:sz w:val="28"/>
          <w:szCs w:val="28"/>
        </w:rPr>
        <w:t>в процессе мойки</w:t>
      </w:r>
      <w:r w:rsidRPr="00C575B5">
        <w:rPr>
          <w:sz w:val="28"/>
          <w:szCs w:val="28"/>
        </w:rPr>
        <w:t xml:space="preserve"> не поддерживается</w:t>
      </w:r>
    </w:p>
    <w:p w:rsidR="002B1972" w:rsidRPr="00990A23" w:rsidRDefault="002B1972" w:rsidP="002B1972">
      <w:pPr>
        <w:rPr>
          <w:szCs w:val="28"/>
        </w:rPr>
      </w:pPr>
    </w:p>
    <w:p w:rsidR="002B1972" w:rsidRPr="00C575B5" w:rsidRDefault="002B1972" w:rsidP="002B1972">
      <w:pPr>
        <w:rPr>
          <w:b/>
          <w:sz w:val="28"/>
          <w:szCs w:val="28"/>
        </w:rPr>
      </w:pPr>
      <w:r w:rsidRPr="00C575B5">
        <w:rPr>
          <w:b/>
          <w:sz w:val="28"/>
          <w:szCs w:val="28"/>
        </w:rPr>
        <w:t>Состав моющего раствора на 1 литр:</w:t>
      </w:r>
    </w:p>
    <w:p w:rsidR="002B1972" w:rsidRPr="00C575B5" w:rsidRDefault="002B1972" w:rsidP="002B1972">
      <w:pPr>
        <w:rPr>
          <w:sz w:val="28"/>
          <w:szCs w:val="28"/>
        </w:rPr>
      </w:pPr>
      <w:r w:rsidRPr="00C575B5">
        <w:rPr>
          <w:sz w:val="28"/>
          <w:szCs w:val="28"/>
        </w:rPr>
        <w:t xml:space="preserve">- 5 грамм моющего средства </w:t>
      </w:r>
    </w:p>
    <w:p w:rsidR="002B1972" w:rsidRPr="00C575B5" w:rsidRDefault="002B1972" w:rsidP="002B1972">
      <w:pPr>
        <w:rPr>
          <w:sz w:val="28"/>
          <w:szCs w:val="28"/>
        </w:rPr>
      </w:pPr>
      <w:r w:rsidRPr="00C575B5">
        <w:rPr>
          <w:sz w:val="28"/>
          <w:szCs w:val="28"/>
        </w:rPr>
        <w:t>- 170 мл 3% перекиси водорода / 17 мл 27,5% перекиси водорода</w:t>
      </w:r>
    </w:p>
    <w:p w:rsidR="002B1972" w:rsidRPr="00C575B5" w:rsidRDefault="002B1972" w:rsidP="002B1972">
      <w:pPr>
        <w:rPr>
          <w:sz w:val="28"/>
          <w:szCs w:val="28"/>
        </w:rPr>
      </w:pPr>
      <w:r w:rsidRPr="00C575B5">
        <w:rPr>
          <w:sz w:val="28"/>
          <w:szCs w:val="28"/>
        </w:rPr>
        <w:t>- 825 мл воды / 978 мл воды</w:t>
      </w:r>
    </w:p>
    <w:p w:rsidR="002B1972" w:rsidRPr="00990A23" w:rsidRDefault="002B1972" w:rsidP="002B1972">
      <w:pPr>
        <w:pStyle w:val="a4"/>
        <w:shd w:val="clear" w:color="auto" w:fill="FFFFFF"/>
        <w:spacing w:before="0" w:beforeAutospacing="0" w:after="0" w:afterAutospacing="0"/>
        <w:jc w:val="center"/>
        <w:textAlignment w:val="top"/>
        <w:rPr>
          <w:rStyle w:val="a6"/>
          <w:color w:val="000000"/>
          <w:sz w:val="20"/>
          <w:szCs w:val="28"/>
        </w:rPr>
      </w:pPr>
    </w:p>
    <w:p w:rsidR="002B1972" w:rsidRPr="00C575B5" w:rsidRDefault="002B1972" w:rsidP="002B1972">
      <w:pPr>
        <w:pStyle w:val="a4"/>
        <w:shd w:val="clear" w:color="auto" w:fill="FFFFFF"/>
        <w:spacing w:before="0" w:beforeAutospacing="0" w:after="0" w:afterAutospacing="0"/>
        <w:jc w:val="center"/>
        <w:textAlignment w:val="top"/>
        <w:rPr>
          <w:color w:val="000000"/>
          <w:sz w:val="28"/>
          <w:szCs w:val="28"/>
        </w:rPr>
      </w:pPr>
      <w:proofErr w:type="spellStart"/>
      <w:r w:rsidRPr="00C575B5">
        <w:rPr>
          <w:rStyle w:val="a6"/>
          <w:color w:val="000000"/>
          <w:sz w:val="28"/>
          <w:szCs w:val="28"/>
        </w:rPr>
        <w:t>Предстерилизационная</w:t>
      </w:r>
      <w:proofErr w:type="spellEnd"/>
      <w:r w:rsidRPr="00C575B5">
        <w:rPr>
          <w:rStyle w:val="a6"/>
          <w:color w:val="000000"/>
          <w:sz w:val="28"/>
          <w:szCs w:val="28"/>
        </w:rPr>
        <w:t xml:space="preserve"> очистка и дезинфекция, </w:t>
      </w:r>
      <w:proofErr w:type="gramStart"/>
      <w:r w:rsidRPr="00C575B5">
        <w:rPr>
          <w:rStyle w:val="a6"/>
          <w:color w:val="000000"/>
          <w:sz w:val="28"/>
          <w:szCs w:val="28"/>
        </w:rPr>
        <w:t>совмещенные</w:t>
      </w:r>
      <w:proofErr w:type="gramEnd"/>
      <w:r w:rsidRPr="00C575B5">
        <w:rPr>
          <w:rStyle w:val="a6"/>
          <w:color w:val="000000"/>
          <w:sz w:val="28"/>
          <w:szCs w:val="28"/>
        </w:rPr>
        <w:t xml:space="preserve"> в одном процессе:</w:t>
      </w:r>
    </w:p>
    <w:p w:rsidR="002B1972" w:rsidRPr="00C575B5" w:rsidRDefault="002B1972" w:rsidP="002B1972">
      <w:pPr>
        <w:pStyle w:val="a4"/>
        <w:numPr>
          <w:ilvl w:val="0"/>
          <w:numId w:val="10"/>
        </w:numPr>
        <w:shd w:val="clear" w:color="auto" w:fill="FFFFFF"/>
        <w:spacing w:before="0" w:beforeAutospacing="0" w:after="0" w:afterAutospacing="0"/>
        <w:textAlignment w:val="top"/>
        <w:rPr>
          <w:color w:val="000000"/>
          <w:sz w:val="28"/>
          <w:szCs w:val="28"/>
        </w:rPr>
      </w:pPr>
      <w:r w:rsidRPr="00C575B5">
        <w:rPr>
          <w:color w:val="000000"/>
          <w:sz w:val="28"/>
          <w:szCs w:val="28"/>
        </w:rPr>
        <w:t xml:space="preserve">Разъемные изделия подвергаются </w:t>
      </w:r>
      <w:proofErr w:type="spellStart"/>
      <w:r w:rsidRPr="00C575B5">
        <w:rPr>
          <w:color w:val="000000"/>
          <w:sz w:val="28"/>
          <w:szCs w:val="28"/>
        </w:rPr>
        <w:t>предстерилизационной</w:t>
      </w:r>
      <w:proofErr w:type="spellEnd"/>
      <w:r w:rsidRPr="00C575B5">
        <w:rPr>
          <w:color w:val="000000"/>
          <w:sz w:val="28"/>
          <w:szCs w:val="28"/>
        </w:rPr>
        <w:t xml:space="preserve"> очистке в разобранном виде.</w:t>
      </w:r>
    </w:p>
    <w:p w:rsidR="002B1972" w:rsidRPr="00C575B5" w:rsidRDefault="002B1972" w:rsidP="002B1972">
      <w:pPr>
        <w:pStyle w:val="a4"/>
        <w:numPr>
          <w:ilvl w:val="0"/>
          <w:numId w:val="10"/>
        </w:numPr>
        <w:shd w:val="clear" w:color="auto" w:fill="FFFFFF"/>
        <w:spacing w:before="0" w:beforeAutospacing="0" w:after="0" w:afterAutospacing="0"/>
        <w:textAlignment w:val="top"/>
        <w:rPr>
          <w:color w:val="000000"/>
          <w:sz w:val="28"/>
          <w:szCs w:val="28"/>
        </w:rPr>
      </w:pPr>
      <w:r w:rsidRPr="00C575B5">
        <w:rPr>
          <w:color w:val="000000"/>
          <w:sz w:val="28"/>
          <w:szCs w:val="28"/>
        </w:rPr>
        <w:t>Изделия замачивают в моющем растворе при полном погружении с обязательным заполнением каналов и полостей на время от 15 до 60 минут в зависимости от свойств моющих средств.</w:t>
      </w:r>
    </w:p>
    <w:p w:rsidR="002B1972" w:rsidRPr="00990A23" w:rsidRDefault="002B1972" w:rsidP="002B1972">
      <w:pPr>
        <w:pStyle w:val="a4"/>
        <w:numPr>
          <w:ilvl w:val="0"/>
          <w:numId w:val="10"/>
        </w:numPr>
        <w:shd w:val="clear" w:color="auto" w:fill="FFFFFF"/>
        <w:spacing w:before="0" w:beforeAutospacing="0" w:after="0" w:afterAutospacing="0"/>
        <w:textAlignment w:val="top"/>
        <w:rPr>
          <w:b/>
          <w:color w:val="000000"/>
          <w:sz w:val="20"/>
          <w:szCs w:val="28"/>
        </w:rPr>
      </w:pPr>
      <w:r w:rsidRPr="00C575B5">
        <w:rPr>
          <w:color w:val="000000"/>
          <w:sz w:val="28"/>
          <w:szCs w:val="28"/>
        </w:rPr>
        <w:t>Мойку изделий осуществляют с помощью ватно-марлевого тампона, тканевых салфеток, ершиков в том же растворе в течение 0,5-1 минуты. Каналы и полости изделий промывают с помощью шприца. Применение ершиков при очистке резиновых изделий не допускается.</w:t>
      </w:r>
      <w:r w:rsidRPr="00C575B5">
        <w:rPr>
          <w:color w:val="000000"/>
          <w:sz w:val="28"/>
          <w:szCs w:val="28"/>
        </w:rPr>
        <w:br/>
      </w:r>
    </w:p>
    <w:p w:rsidR="002B1972" w:rsidRPr="00C575B5" w:rsidRDefault="002B1972" w:rsidP="002B1972">
      <w:pPr>
        <w:pStyle w:val="a4"/>
        <w:shd w:val="clear" w:color="auto" w:fill="FFFFFF"/>
        <w:spacing w:before="0" w:beforeAutospacing="0" w:after="0" w:afterAutospacing="0"/>
        <w:ind w:left="360"/>
        <w:jc w:val="center"/>
        <w:textAlignment w:val="top"/>
        <w:rPr>
          <w:b/>
          <w:color w:val="000000"/>
          <w:sz w:val="28"/>
          <w:szCs w:val="28"/>
        </w:rPr>
      </w:pPr>
      <w:r w:rsidRPr="00C575B5">
        <w:rPr>
          <w:b/>
          <w:color w:val="000000"/>
          <w:sz w:val="28"/>
          <w:szCs w:val="28"/>
        </w:rPr>
        <w:t>Сроки годности рабочих растворов.</w:t>
      </w:r>
    </w:p>
    <w:p w:rsidR="002B1972" w:rsidRPr="00C575B5" w:rsidRDefault="002B1972" w:rsidP="002B1972">
      <w:pPr>
        <w:pStyle w:val="a4"/>
        <w:numPr>
          <w:ilvl w:val="0"/>
          <w:numId w:val="11"/>
        </w:numPr>
        <w:shd w:val="clear" w:color="auto" w:fill="FFFFFF"/>
        <w:spacing w:before="0" w:beforeAutospacing="0" w:after="0" w:afterAutospacing="0"/>
        <w:textAlignment w:val="top"/>
        <w:rPr>
          <w:color w:val="000000"/>
          <w:sz w:val="28"/>
          <w:szCs w:val="28"/>
        </w:rPr>
      </w:pPr>
      <w:r w:rsidRPr="00C575B5">
        <w:rPr>
          <w:color w:val="000000"/>
          <w:sz w:val="28"/>
          <w:szCs w:val="28"/>
        </w:rPr>
        <w:t xml:space="preserve">Для </w:t>
      </w:r>
      <w:proofErr w:type="spellStart"/>
      <w:r w:rsidRPr="00C575B5">
        <w:rPr>
          <w:color w:val="000000"/>
          <w:sz w:val="28"/>
          <w:szCs w:val="28"/>
        </w:rPr>
        <w:t>предстерилизационной</w:t>
      </w:r>
      <w:proofErr w:type="spellEnd"/>
      <w:r w:rsidRPr="00C575B5">
        <w:rPr>
          <w:color w:val="000000"/>
          <w:sz w:val="28"/>
          <w:szCs w:val="28"/>
        </w:rPr>
        <w:t xml:space="preserve"> очистки растворы средств «</w:t>
      </w:r>
      <w:proofErr w:type="spellStart"/>
      <w:r w:rsidRPr="00C575B5">
        <w:rPr>
          <w:color w:val="000000"/>
          <w:sz w:val="28"/>
          <w:szCs w:val="28"/>
        </w:rPr>
        <w:t>Биолот</w:t>
      </w:r>
      <w:proofErr w:type="spellEnd"/>
      <w:r w:rsidRPr="00C575B5">
        <w:rPr>
          <w:color w:val="000000"/>
          <w:sz w:val="28"/>
          <w:szCs w:val="28"/>
        </w:rPr>
        <w:t>», «Биолот-1», «</w:t>
      </w:r>
      <w:proofErr w:type="spellStart"/>
      <w:r w:rsidRPr="00C575B5">
        <w:rPr>
          <w:color w:val="000000"/>
          <w:sz w:val="28"/>
          <w:szCs w:val="28"/>
        </w:rPr>
        <w:t>Лизетол</w:t>
      </w:r>
      <w:proofErr w:type="spellEnd"/>
      <w:r w:rsidRPr="00C575B5">
        <w:rPr>
          <w:color w:val="000000"/>
          <w:sz w:val="28"/>
          <w:szCs w:val="28"/>
        </w:rPr>
        <w:t xml:space="preserve"> АФ», «</w:t>
      </w:r>
      <w:proofErr w:type="spellStart"/>
      <w:r w:rsidRPr="00C575B5">
        <w:rPr>
          <w:color w:val="000000"/>
          <w:sz w:val="28"/>
          <w:szCs w:val="28"/>
        </w:rPr>
        <w:t>Бланизол</w:t>
      </w:r>
      <w:proofErr w:type="spellEnd"/>
      <w:r w:rsidRPr="00C575B5">
        <w:rPr>
          <w:color w:val="000000"/>
          <w:sz w:val="28"/>
          <w:szCs w:val="28"/>
        </w:rPr>
        <w:t>», «</w:t>
      </w:r>
      <w:proofErr w:type="spellStart"/>
      <w:r w:rsidRPr="00C575B5">
        <w:rPr>
          <w:color w:val="000000"/>
          <w:sz w:val="28"/>
          <w:szCs w:val="28"/>
        </w:rPr>
        <w:t>Пероксимед</w:t>
      </w:r>
      <w:proofErr w:type="spellEnd"/>
      <w:r w:rsidRPr="00C575B5">
        <w:rPr>
          <w:color w:val="000000"/>
          <w:sz w:val="28"/>
          <w:szCs w:val="28"/>
        </w:rPr>
        <w:t>», «</w:t>
      </w:r>
      <w:proofErr w:type="spellStart"/>
      <w:r w:rsidRPr="00C575B5">
        <w:rPr>
          <w:color w:val="000000"/>
          <w:sz w:val="28"/>
          <w:szCs w:val="28"/>
        </w:rPr>
        <w:t>Септодор</w:t>
      </w:r>
      <w:proofErr w:type="spellEnd"/>
      <w:r w:rsidRPr="00C575B5">
        <w:rPr>
          <w:color w:val="000000"/>
          <w:sz w:val="28"/>
          <w:szCs w:val="28"/>
        </w:rPr>
        <w:t>», «</w:t>
      </w:r>
      <w:proofErr w:type="spellStart"/>
      <w:r w:rsidRPr="00C575B5">
        <w:rPr>
          <w:color w:val="000000"/>
          <w:sz w:val="28"/>
          <w:szCs w:val="28"/>
        </w:rPr>
        <w:t>Векс</w:t>
      </w:r>
      <w:proofErr w:type="spellEnd"/>
      <w:r w:rsidRPr="00C575B5">
        <w:rPr>
          <w:color w:val="000000"/>
          <w:sz w:val="28"/>
          <w:szCs w:val="28"/>
        </w:rPr>
        <w:t>-Сайд», а также средство «</w:t>
      </w:r>
      <w:proofErr w:type="spellStart"/>
      <w:r w:rsidRPr="00C575B5">
        <w:rPr>
          <w:color w:val="000000"/>
          <w:sz w:val="28"/>
          <w:szCs w:val="28"/>
        </w:rPr>
        <w:t>Гротанат</w:t>
      </w:r>
      <w:proofErr w:type="spellEnd"/>
      <w:r w:rsidRPr="00C575B5">
        <w:rPr>
          <w:color w:val="000000"/>
          <w:sz w:val="28"/>
          <w:szCs w:val="28"/>
        </w:rPr>
        <w:t>», «</w:t>
      </w:r>
      <w:proofErr w:type="spellStart"/>
      <w:r w:rsidRPr="00C575B5">
        <w:rPr>
          <w:color w:val="000000"/>
          <w:sz w:val="28"/>
          <w:szCs w:val="28"/>
        </w:rPr>
        <w:t>Борербад</w:t>
      </w:r>
      <w:proofErr w:type="spellEnd"/>
      <w:r w:rsidRPr="00C575B5">
        <w:rPr>
          <w:color w:val="000000"/>
          <w:sz w:val="28"/>
          <w:szCs w:val="28"/>
        </w:rPr>
        <w:t xml:space="preserve">», </w:t>
      </w:r>
      <w:proofErr w:type="spellStart"/>
      <w:r w:rsidRPr="00C575B5">
        <w:rPr>
          <w:color w:val="000000"/>
          <w:sz w:val="28"/>
          <w:szCs w:val="28"/>
        </w:rPr>
        <w:t>католиты</w:t>
      </w:r>
      <w:proofErr w:type="spellEnd"/>
      <w:r w:rsidRPr="00C575B5">
        <w:rPr>
          <w:color w:val="000000"/>
          <w:sz w:val="28"/>
          <w:szCs w:val="28"/>
        </w:rPr>
        <w:t xml:space="preserve"> и </w:t>
      </w:r>
      <w:proofErr w:type="spellStart"/>
      <w:r w:rsidRPr="00C575B5">
        <w:rPr>
          <w:color w:val="000000"/>
          <w:sz w:val="28"/>
          <w:szCs w:val="28"/>
        </w:rPr>
        <w:t>анолиты</w:t>
      </w:r>
      <w:proofErr w:type="spellEnd"/>
      <w:r w:rsidRPr="00C575B5">
        <w:rPr>
          <w:color w:val="000000"/>
          <w:sz w:val="28"/>
          <w:szCs w:val="28"/>
        </w:rPr>
        <w:t xml:space="preserve"> используются однократно. </w:t>
      </w:r>
    </w:p>
    <w:p w:rsidR="002B1972" w:rsidRPr="00C575B5" w:rsidRDefault="002B1972" w:rsidP="002B1972">
      <w:pPr>
        <w:pStyle w:val="a4"/>
        <w:numPr>
          <w:ilvl w:val="0"/>
          <w:numId w:val="11"/>
        </w:numPr>
        <w:shd w:val="clear" w:color="auto" w:fill="FFFFFF"/>
        <w:spacing w:before="0" w:beforeAutospacing="0" w:after="0" w:afterAutospacing="0"/>
        <w:textAlignment w:val="top"/>
        <w:rPr>
          <w:color w:val="000000"/>
          <w:sz w:val="28"/>
          <w:szCs w:val="28"/>
        </w:rPr>
      </w:pPr>
      <w:r w:rsidRPr="00C575B5">
        <w:rPr>
          <w:color w:val="000000"/>
          <w:sz w:val="28"/>
          <w:szCs w:val="28"/>
        </w:rPr>
        <w:t>Растворы средств «Луч», «</w:t>
      </w:r>
      <w:proofErr w:type="spellStart"/>
      <w:r w:rsidRPr="00C575B5">
        <w:rPr>
          <w:color w:val="000000"/>
          <w:sz w:val="28"/>
          <w:szCs w:val="28"/>
        </w:rPr>
        <w:t>Зифа</w:t>
      </w:r>
      <w:proofErr w:type="spellEnd"/>
      <w:r w:rsidRPr="00C575B5">
        <w:rPr>
          <w:color w:val="000000"/>
          <w:sz w:val="28"/>
          <w:szCs w:val="28"/>
        </w:rPr>
        <w:t>», «</w:t>
      </w:r>
      <w:proofErr w:type="spellStart"/>
      <w:r w:rsidRPr="00C575B5">
        <w:rPr>
          <w:color w:val="000000"/>
          <w:sz w:val="28"/>
          <w:szCs w:val="28"/>
        </w:rPr>
        <w:t>Дюльбак</w:t>
      </w:r>
      <w:proofErr w:type="spellEnd"/>
      <w:r w:rsidRPr="00C575B5">
        <w:rPr>
          <w:color w:val="000000"/>
          <w:sz w:val="28"/>
          <w:szCs w:val="28"/>
        </w:rPr>
        <w:t xml:space="preserve"> ДТБ/Л» («</w:t>
      </w:r>
      <w:proofErr w:type="spellStart"/>
      <w:r w:rsidRPr="00C575B5">
        <w:rPr>
          <w:color w:val="000000"/>
          <w:sz w:val="28"/>
          <w:szCs w:val="28"/>
        </w:rPr>
        <w:t>Дюльбак</w:t>
      </w:r>
      <w:proofErr w:type="spellEnd"/>
      <w:proofErr w:type="gramStart"/>
      <w:r w:rsidRPr="00C575B5">
        <w:rPr>
          <w:color w:val="000000"/>
          <w:sz w:val="28"/>
          <w:szCs w:val="28"/>
        </w:rPr>
        <w:t xml:space="preserve"> М</w:t>
      </w:r>
      <w:proofErr w:type="gramEnd"/>
      <w:r w:rsidRPr="00C575B5">
        <w:rPr>
          <w:color w:val="000000"/>
          <w:sz w:val="28"/>
          <w:szCs w:val="28"/>
        </w:rPr>
        <w:t xml:space="preserve">акси») применяют двукратно. </w:t>
      </w:r>
    </w:p>
    <w:p w:rsidR="002B1972" w:rsidRPr="00C575B5" w:rsidRDefault="002B1972" w:rsidP="002B1972">
      <w:pPr>
        <w:pStyle w:val="a4"/>
        <w:numPr>
          <w:ilvl w:val="0"/>
          <w:numId w:val="11"/>
        </w:numPr>
        <w:shd w:val="clear" w:color="auto" w:fill="FFFFFF"/>
        <w:spacing w:before="0" w:beforeAutospacing="0" w:after="0" w:afterAutospacing="0"/>
        <w:textAlignment w:val="top"/>
        <w:rPr>
          <w:color w:val="000000"/>
          <w:sz w:val="28"/>
          <w:szCs w:val="28"/>
        </w:rPr>
      </w:pPr>
      <w:r w:rsidRPr="00C575B5">
        <w:rPr>
          <w:color w:val="000000"/>
          <w:sz w:val="28"/>
          <w:szCs w:val="28"/>
        </w:rPr>
        <w:t xml:space="preserve">Растворы остальных средств допускается использовать до загрязнения (появление первых признаков изменения внешнего вида), но не более чем в течение времени, указанного в методическом документе по применению конкретного средства. </w:t>
      </w:r>
    </w:p>
    <w:p w:rsidR="002B1972" w:rsidRPr="00C575B5" w:rsidRDefault="002B1972" w:rsidP="002B1972">
      <w:pPr>
        <w:pStyle w:val="a4"/>
        <w:numPr>
          <w:ilvl w:val="0"/>
          <w:numId w:val="11"/>
        </w:numPr>
        <w:shd w:val="clear" w:color="auto" w:fill="FFFFFF"/>
        <w:spacing w:before="0" w:beforeAutospacing="0" w:after="0" w:afterAutospacing="0"/>
        <w:textAlignment w:val="top"/>
        <w:rPr>
          <w:color w:val="000000"/>
          <w:sz w:val="28"/>
          <w:szCs w:val="28"/>
        </w:rPr>
      </w:pPr>
      <w:r w:rsidRPr="00C575B5">
        <w:rPr>
          <w:color w:val="000000"/>
          <w:sz w:val="28"/>
          <w:szCs w:val="28"/>
        </w:rPr>
        <w:t xml:space="preserve">При применении растворов, содержащих перекись водорода и моющее синтетическое средство, а также 2 и 3% растворы бикарбоната натрия или 1,5% раствор CMC «Лотос», могут использоваться до 6 раз в течение рабочей смены. </w:t>
      </w:r>
    </w:p>
    <w:p w:rsidR="002B1972" w:rsidRPr="00C575B5" w:rsidRDefault="002B1972" w:rsidP="002B1972">
      <w:pPr>
        <w:pStyle w:val="a4"/>
        <w:shd w:val="clear" w:color="auto" w:fill="FFFFFF"/>
        <w:spacing w:before="0" w:beforeAutospacing="0" w:after="0" w:afterAutospacing="0"/>
        <w:ind w:firstLine="360"/>
        <w:textAlignment w:val="top"/>
        <w:rPr>
          <w:color w:val="000000"/>
          <w:sz w:val="28"/>
          <w:szCs w:val="28"/>
        </w:rPr>
      </w:pPr>
      <w:proofErr w:type="spellStart"/>
      <w:r w:rsidRPr="00C575B5">
        <w:rPr>
          <w:color w:val="000000"/>
          <w:sz w:val="28"/>
          <w:szCs w:val="28"/>
        </w:rPr>
        <w:lastRenderedPageBreak/>
        <w:t>Предстерилизационная</w:t>
      </w:r>
      <w:proofErr w:type="spellEnd"/>
      <w:r w:rsidRPr="00C575B5">
        <w:rPr>
          <w:color w:val="000000"/>
          <w:sz w:val="28"/>
          <w:szCs w:val="28"/>
        </w:rPr>
        <w:t xml:space="preserve"> очистка изделий ручным способом является трудоемкой процедурой, занимающей до 1/3 рабочего времени медицинской сестры. Ручной способ очистки контаминированных предметов сопряжен с риском инфицирования персонала, в </w:t>
      </w:r>
      <w:proofErr w:type="gramStart"/>
      <w:r w:rsidRPr="00C575B5">
        <w:rPr>
          <w:color w:val="000000"/>
          <w:sz w:val="28"/>
          <w:szCs w:val="28"/>
        </w:rPr>
        <w:t>связи</w:t>
      </w:r>
      <w:proofErr w:type="gramEnd"/>
      <w:r w:rsidRPr="00C575B5">
        <w:rPr>
          <w:color w:val="000000"/>
          <w:sz w:val="28"/>
          <w:szCs w:val="28"/>
        </w:rPr>
        <w:t xml:space="preserve"> с чем этот способ не должен применяться.</w:t>
      </w:r>
    </w:p>
    <w:p w:rsidR="002B1972" w:rsidRPr="00C575B5" w:rsidRDefault="002B1972" w:rsidP="002B1972">
      <w:pPr>
        <w:pStyle w:val="a4"/>
        <w:shd w:val="clear" w:color="auto" w:fill="FFFFFF"/>
        <w:spacing w:before="0" w:beforeAutospacing="0" w:after="0" w:afterAutospacing="0"/>
        <w:ind w:firstLine="360"/>
        <w:textAlignment w:val="top"/>
        <w:rPr>
          <w:color w:val="000000"/>
          <w:sz w:val="28"/>
          <w:szCs w:val="28"/>
        </w:rPr>
      </w:pPr>
      <w:r w:rsidRPr="00C575B5">
        <w:rPr>
          <w:color w:val="000000"/>
          <w:sz w:val="28"/>
          <w:szCs w:val="28"/>
        </w:rPr>
        <w:t xml:space="preserve">Альтернативными ручной </w:t>
      </w:r>
      <w:proofErr w:type="spellStart"/>
      <w:r w:rsidRPr="00C575B5">
        <w:rPr>
          <w:color w:val="000000"/>
          <w:sz w:val="28"/>
          <w:szCs w:val="28"/>
        </w:rPr>
        <w:t>предстерилизационной</w:t>
      </w:r>
      <w:proofErr w:type="spellEnd"/>
      <w:r w:rsidRPr="00C575B5">
        <w:rPr>
          <w:color w:val="000000"/>
          <w:sz w:val="28"/>
          <w:szCs w:val="28"/>
        </w:rPr>
        <w:t xml:space="preserve"> очистке способами являются ультразвуковая обработка, применение моечных машин, моечно-дезинфекционных и моечно-стерилизационных установок. Для механизированного способа </w:t>
      </w:r>
      <w:proofErr w:type="spellStart"/>
      <w:r w:rsidRPr="00C575B5">
        <w:rPr>
          <w:color w:val="000000"/>
          <w:sz w:val="28"/>
          <w:szCs w:val="28"/>
        </w:rPr>
        <w:t>предстерилизационной</w:t>
      </w:r>
      <w:proofErr w:type="spellEnd"/>
      <w:r w:rsidRPr="00C575B5">
        <w:rPr>
          <w:color w:val="000000"/>
          <w:sz w:val="28"/>
          <w:szCs w:val="28"/>
        </w:rPr>
        <w:t xml:space="preserve"> очистки предложены различные типы моечных машин. Цикл обработки должен включать этапы: замачивание, мойку, ополаскивание водопроводной водой, ополаскивание дистиллированной водой и сушку</w:t>
      </w:r>
      <w:proofErr w:type="gramStart"/>
      <w:r w:rsidRPr="00C575B5">
        <w:rPr>
          <w:color w:val="000000"/>
          <w:sz w:val="28"/>
          <w:szCs w:val="28"/>
        </w:rPr>
        <w:t>..</w:t>
      </w:r>
      <w:proofErr w:type="gramEnd"/>
    </w:p>
    <w:p w:rsidR="00990A23" w:rsidRDefault="002B1972" w:rsidP="002B1972">
      <w:pPr>
        <w:pStyle w:val="a4"/>
        <w:shd w:val="clear" w:color="auto" w:fill="FFFFFF"/>
        <w:spacing w:before="0" w:beforeAutospacing="0" w:after="0" w:afterAutospacing="0"/>
        <w:ind w:firstLine="360"/>
        <w:textAlignment w:val="top"/>
        <w:rPr>
          <w:color w:val="000000"/>
          <w:sz w:val="28"/>
          <w:szCs w:val="28"/>
        </w:rPr>
      </w:pPr>
      <w:r w:rsidRPr="00C575B5">
        <w:rPr>
          <w:color w:val="000000"/>
          <w:sz w:val="28"/>
          <w:szCs w:val="28"/>
        </w:rPr>
        <w:t xml:space="preserve">Машинная мойка изделий предпочтительнее ручной вследствие ограничения контакта персонала с инфицированным материалом и возможности обеспечения более качественной очистки. </w:t>
      </w:r>
      <w:r w:rsidR="00990A23">
        <w:rPr>
          <w:color w:val="000000"/>
          <w:sz w:val="28"/>
          <w:szCs w:val="28"/>
        </w:rPr>
        <w:t>М</w:t>
      </w:r>
      <w:r w:rsidRPr="00C575B5">
        <w:rPr>
          <w:color w:val="000000"/>
          <w:sz w:val="28"/>
          <w:szCs w:val="28"/>
        </w:rPr>
        <w:t>оечные машины для мойки инструментария (в т.ч. стоматологического), наркозной и эндоскопической аппаратуры, лабораторной посуды и т.д., в которых в качестве моющего средства может быть использован финский препарат «Эридеко-11» фирмы «</w:t>
      </w:r>
      <w:proofErr w:type="spellStart"/>
      <w:r w:rsidRPr="00C575B5">
        <w:rPr>
          <w:color w:val="000000"/>
          <w:sz w:val="28"/>
          <w:szCs w:val="28"/>
        </w:rPr>
        <w:t>Эрисан</w:t>
      </w:r>
      <w:proofErr w:type="spellEnd"/>
      <w:r w:rsidRPr="00C575B5">
        <w:rPr>
          <w:color w:val="000000"/>
          <w:sz w:val="28"/>
          <w:szCs w:val="28"/>
        </w:rPr>
        <w:t xml:space="preserve">». В настоящее время существует и ряд других средств, позволяющих, как отмечалось, дезинфекцию и </w:t>
      </w:r>
      <w:proofErr w:type="spellStart"/>
      <w:r w:rsidRPr="00C575B5">
        <w:rPr>
          <w:color w:val="000000"/>
          <w:sz w:val="28"/>
          <w:szCs w:val="28"/>
        </w:rPr>
        <w:t>предстерилизационную</w:t>
      </w:r>
      <w:proofErr w:type="spellEnd"/>
      <w:r w:rsidRPr="00C575B5">
        <w:rPr>
          <w:color w:val="000000"/>
          <w:sz w:val="28"/>
          <w:szCs w:val="28"/>
        </w:rPr>
        <w:t xml:space="preserve"> очистку объединить в один этап обработки. Это «</w:t>
      </w:r>
      <w:proofErr w:type="spellStart"/>
      <w:r w:rsidRPr="00C575B5">
        <w:rPr>
          <w:color w:val="000000"/>
          <w:sz w:val="28"/>
          <w:szCs w:val="28"/>
        </w:rPr>
        <w:t>Аламинол</w:t>
      </w:r>
      <w:proofErr w:type="spellEnd"/>
      <w:r w:rsidRPr="00C575B5">
        <w:rPr>
          <w:color w:val="000000"/>
          <w:sz w:val="28"/>
          <w:szCs w:val="28"/>
        </w:rPr>
        <w:t>», «</w:t>
      </w:r>
      <w:proofErr w:type="spellStart"/>
      <w:r w:rsidRPr="00C575B5">
        <w:rPr>
          <w:color w:val="000000"/>
          <w:sz w:val="28"/>
          <w:szCs w:val="28"/>
        </w:rPr>
        <w:t>Дезэффект</w:t>
      </w:r>
      <w:proofErr w:type="spellEnd"/>
      <w:r w:rsidRPr="00C575B5">
        <w:rPr>
          <w:color w:val="000000"/>
          <w:sz w:val="28"/>
          <w:szCs w:val="28"/>
        </w:rPr>
        <w:t>», «</w:t>
      </w:r>
      <w:proofErr w:type="spellStart"/>
      <w:r w:rsidRPr="00C575B5">
        <w:rPr>
          <w:color w:val="000000"/>
          <w:sz w:val="28"/>
          <w:szCs w:val="28"/>
        </w:rPr>
        <w:t>Деконекс</w:t>
      </w:r>
      <w:proofErr w:type="spellEnd"/>
      <w:r w:rsidRPr="00C575B5">
        <w:rPr>
          <w:color w:val="000000"/>
          <w:sz w:val="28"/>
          <w:szCs w:val="28"/>
        </w:rPr>
        <w:t xml:space="preserve"> </w:t>
      </w:r>
      <w:proofErr w:type="spellStart"/>
      <w:r w:rsidRPr="00C575B5">
        <w:rPr>
          <w:color w:val="000000"/>
          <w:sz w:val="28"/>
          <w:szCs w:val="28"/>
        </w:rPr>
        <w:t>Денталь</w:t>
      </w:r>
      <w:proofErr w:type="spellEnd"/>
      <w:r w:rsidRPr="00C575B5">
        <w:rPr>
          <w:color w:val="000000"/>
          <w:sz w:val="28"/>
          <w:szCs w:val="28"/>
        </w:rPr>
        <w:t xml:space="preserve"> ББ», «Вир-кон», «</w:t>
      </w:r>
      <w:proofErr w:type="spellStart"/>
      <w:r w:rsidRPr="00C575B5">
        <w:rPr>
          <w:color w:val="000000"/>
          <w:sz w:val="28"/>
          <w:szCs w:val="28"/>
        </w:rPr>
        <w:t>Гротанат</w:t>
      </w:r>
      <w:proofErr w:type="spellEnd"/>
      <w:r w:rsidRPr="00C575B5">
        <w:rPr>
          <w:color w:val="000000"/>
          <w:sz w:val="28"/>
          <w:szCs w:val="28"/>
        </w:rPr>
        <w:t>», «</w:t>
      </w:r>
      <w:proofErr w:type="spellStart"/>
      <w:r w:rsidRPr="00C575B5">
        <w:rPr>
          <w:color w:val="000000"/>
          <w:sz w:val="28"/>
          <w:szCs w:val="28"/>
        </w:rPr>
        <w:t>Септабик</w:t>
      </w:r>
      <w:proofErr w:type="spellEnd"/>
      <w:r w:rsidRPr="00C575B5">
        <w:rPr>
          <w:color w:val="000000"/>
          <w:sz w:val="28"/>
          <w:szCs w:val="28"/>
        </w:rPr>
        <w:t>», «</w:t>
      </w:r>
      <w:proofErr w:type="spellStart"/>
      <w:r w:rsidRPr="00C575B5">
        <w:rPr>
          <w:color w:val="000000"/>
          <w:sz w:val="28"/>
          <w:szCs w:val="28"/>
        </w:rPr>
        <w:t>Делансин</w:t>
      </w:r>
      <w:proofErr w:type="spellEnd"/>
      <w:r w:rsidRPr="00C575B5">
        <w:rPr>
          <w:color w:val="000000"/>
          <w:sz w:val="28"/>
          <w:szCs w:val="28"/>
        </w:rPr>
        <w:t>», «</w:t>
      </w:r>
      <w:proofErr w:type="spellStart"/>
      <w:r w:rsidRPr="00C575B5">
        <w:rPr>
          <w:color w:val="000000"/>
          <w:sz w:val="28"/>
          <w:szCs w:val="28"/>
        </w:rPr>
        <w:t>Септодор</w:t>
      </w:r>
      <w:proofErr w:type="spellEnd"/>
      <w:r w:rsidRPr="00C575B5">
        <w:rPr>
          <w:color w:val="000000"/>
          <w:sz w:val="28"/>
          <w:szCs w:val="28"/>
        </w:rPr>
        <w:t>-Форте», «Мистраль», «</w:t>
      </w:r>
      <w:proofErr w:type="spellStart"/>
      <w:r w:rsidRPr="00C575B5">
        <w:rPr>
          <w:color w:val="000000"/>
          <w:sz w:val="28"/>
          <w:szCs w:val="28"/>
        </w:rPr>
        <w:t>Авансепт</w:t>
      </w:r>
      <w:proofErr w:type="spellEnd"/>
      <w:r w:rsidRPr="00C575B5">
        <w:rPr>
          <w:color w:val="000000"/>
          <w:sz w:val="28"/>
          <w:szCs w:val="28"/>
        </w:rPr>
        <w:t>», «</w:t>
      </w:r>
      <w:proofErr w:type="spellStart"/>
      <w:r w:rsidRPr="00C575B5">
        <w:rPr>
          <w:color w:val="000000"/>
          <w:sz w:val="28"/>
          <w:szCs w:val="28"/>
        </w:rPr>
        <w:t>Трилокс</w:t>
      </w:r>
      <w:proofErr w:type="spellEnd"/>
      <w:r w:rsidRPr="00C575B5">
        <w:rPr>
          <w:color w:val="000000"/>
          <w:sz w:val="28"/>
          <w:szCs w:val="28"/>
        </w:rPr>
        <w:t>». Использование этих средств позволяет сделать процесс обработки инструментов менее трудоемким и сократить время их пребывания</w:t>
      </w:r>
      <w:r w:rsidR="00990A23">
        <w:rPr>
          <w:color w:val="000000"/>
          <w:sz w:val="28"/>
          <w:szCs w:val="28"/>
        </w:rPr>
        <w:t xml:space="preserve"> в растворах химических средств</w:t>
      </w:r>
    </w:p>
    <w:p w:rsidR="00990A23" w:rsidRDefault="00990A23" w:rsidP="00990A23">
      <w:pPr>
        <w:pStyle w:val="a4"/>
        <w:shd w:val="clear" w:color="auto" w:fill="FFFFFF"/>
        <w:spacing w:before="0" w:beforeAutospacing="0" w:after="0" w:afterAutospacing="0"/>
        <w:ind w:firstLine="360"/>
        <w:jc w:val="center"/>
        <w:textAlignment w:val="top"/>
        <w:rPr>
          <w:b/>
          <w:color w:val="000000"/>
          <w:sz w:val="28"/>
          <w:szCs w:val="28"/>
        </w:rPr>
      </w:pPr>
    </w:p>
    <w:p w:rsidR="002B1972" w:rsidRPr="00C575B5" w:rsidRDefault="00990A23" w:rsidP="00990A23">
      <w:pPr>
        <w:pStyle w:val="a4"/>
        <w:shd w:val="clear" w:color="auto" w:fill="FFFFFF"/>
        <w:spacing w:before="0" w:beforeAutospacing="0" w:after="0" w:afterAutospacing="0"/>
        <w:ind w:firstLine="360"/>
        <w:jc w:val="center"/>
        <w:textAlignment w:val="top"/>
        <w:rPr>
          <w:color w:val="3C738E"/>
          <w:sz w:val="28"/>
          <w:szCs w:val="28"/>
        </w:rPr>
      </w:pPr>
      <w:r w:rsidRPr="00C575B5">
        <w:rPr>
          <w:b/>
          <w:color w:val="000000"/>
          <w:sz w:val="28"/>
          <w:szCs w:val="28"/>
        </w:rPr>
        <w:t>ДЛЯ ОПРЕДЕЛЕНИЯ КАЧЕСТВА ПРЕДСТЕРИЛИЗАЦИОННОЙ ОЧИСТКИ МЕДИЦИНСКИХ ИЗДЕЛИЙ ПРИМЕНЯЮТ СЛЕДУЮЩИЕ ПРОБЫ:</w:t>
      </w:r>
      <w:r w:rsidRPr="00C575B5">
        <w:rPr>
          <w:b/>
          <w:color w:val="000000"/>
          <w:sz w:val="28"/>
          <w:szCs w:val="28"/>
        </w:rPr>
        <w:br/>
      </w:r>
    </w:p>
    <w:p w:rsidR="002B1972" w:rsidRPr="00C575B5" w:rsidRDefault="002B1972" w:rsidP="002B1972">
      <w:pPr>
        <w:pStyle w:val="a4"/>
        <w:shd w:val="clear" w:color="auto" w:fill="FFFFFF"/>
        <w:spacing w:before="0" w:beforeAutospacing="0" w:after="0" w:afterAutospacing="0"/>
        <w:textAlignment w:val="top"/>
        <w:rPr>
          <w:color w:val="000000"/>
          <w:sz w:val="28"/>
          <w:szCs w:val="28"/>
        </w:rPr>
      </w:pPr>
      <w:r w:rsidRPr="00990A23">
        <w:rPr>
          <w:b/>
          <w:color w:val="000000"/>
          <w:sz w:val="32"/>
          <w:szCs w:val="28"/>
        </w:rPr>
        <w:t>1.</w:t>
      </w:r>
      <w:r w:rsidRPr="00990A23">
        <w:rPr>
          <w:color w:val="000000"/>
          <w:sz w:val="32"/>
          <w:szCs w:val="28"/>
        </w:rPr>
        <w:t xml:space="preserve"> </w:t>
      </w:r>
      <w:proofErr w:type="spellStart"/>
      <w:r w:rsidRPr="00990A23">
        <w:rPr>
          <w:b/>
          <w:color w:val="000000"/>
          <w:sz w:val="32"/>
          <w:szCs w:val="28"/>
        </w:rPr>
        <w:t>Азопирамовая</w:t>
      </w:r>
      <w:proofErr w:type="spellEnd"/>
      <w:r w:rsidRPr="00990A23">
        <w:rPr>
          <w:b/>
          <w:color w:val="000000"/>
          <w:sz w:val="32"/>
          <w:szCs w:val="28"/>
        </w:rPr>
        <w:t xml:space="preserve"> проба</w:t>
      </w:r>
      <w:r w:rsidRPr="00990A23">
        <w:rPr>
          <w:color w:val="000000"/>
          <w:sz w:val="32"/>
          <w:szCs w:val="28"/>
        </w:rPr>
        <w:t xml:space="preserve"> </w:t>
      </w:r>
      <w:r w:rsidRPr="00C575B5">
        <w:rPr>
          <w:color w:val="000000"/>
          <w:sz w:val="28"/>
          <w:szCs w:val="28"/>
        </w:rPr>
        <w:t>используется для определения наличия остаточных загрязнений кровью.</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 xml:space="preserve">Исходный раствор </w:t>
      </w:r>
      <w:proofErr w:type="spellStart"/>
      <w:r w:rsidRPr="00C575B5">
        <w:rPr>
          <w:color w:val="000000"/>
          <w:sz w:val="28"/>
          <w:szCs w:val="28"/>
        </w:rPr>
        <w:t>азопирама</w:t>
      </w:r>
      <w:proofErr w:type="spellEnd"/>
      <w:r w:rsidRPr="00C575B5">
        <w:rPr>
          <w:color w:val="000000"/>
          <w:sz w:val="28"/>
          <w:szCs w:val="28"/>
        </w:rPr>
        <w:t xml:space="preserve"> готовят путем смешивания 100 г амидопирина и 1 г солянокислого анилина и доведением до объема 1 л 95% этилового спирта. Смесь перемешивают до растворения составных компонентов. Приготовленный раствор </w:t>
      </w:r>
      <w:proofErr w:type="spellStart"/>
      <w:r w:rsidRPr="00C575B5">
        <w:rPr>
          <w:color w:val="000000"/>
          <w:sz w:val="28"/>
          <w:szCs w:val="28"/>
        </w:rPr>
        <w:t>азопирама</w:t>
      </w:r>
      <w:proofErr w:type="spellEnd"/>
      <w:r w:rsidRPr="00C575B5">
        <w:rPr>
          <w:color w:val="000000"/>
          <w:sz w:val="28"/>
          <w:szCs w:val="28"/>
        </w:rPr>
        <w:t xml:space="preserve"> хранится в плотно закрытом флаконе в темноте. Срок хранения при комнатной температуре - не более 1 месяца, при содержании раствора в холодильнике - 2 месяца.</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 xml:space="preserve">Постановку пробы проводят реактивом </w:t>
      </w:r>
      <w:proofErr w:type="spellStart"/>
      <w:r w:rsidRPr="00C575B5">
        <w:rPr>
          <w:color w:val="000000"/>
          <w:sz w:val="28"/>
          <w:szCs w:val="28"/>
        </w:rPr>
        <w:t>азопирам</w:t>
      </w:r>
      <w:proofErr w:type="spellEnd"/>
      <w:r w:rsidRPr="00C575B5">
        <w:rPr>
          <w:color w:val="000000"/>
          <w:sz w:val="28"/>
          <w:szCs w:val="28"/>
        </w:rPr>
        <w:t xml:space="preserve">, который готовят путем смешивания равных количеств исходного раствора </w:t>
      </w:r>
      <w:proofErr w:type="spellStart"/>
      <w:r w:rsidRPr="00C575B5">
        <w:rPr>
          <w:color w:val="000000"/>
          <w:sz w:val="28"/>
          <w:szCs w:val="28"/>
        </w:rPr>
        <w:t>азопирама</w:t>
      </w:r>
      <w:proofErr w:type="spellEnd"/>
      <w:r w:rsidRPr="00C575B5">
        <w:rPr>
          <w:color w:val="000000"/>
          <w:sz w:val="28"/>
          <w:szCs w:val="28"/>
        </w:rPr>
        <w:t xml:space="preserve"> и 3% раствора </w:t>
      </w:r>
      <w:proofErr w:type="spellStart"/>
      <w:r w:rsidRPr="00C575B5">
        <w:rPr>
          <w:color w:val="000000"/>
          <w:sz w:val="28"/>
          <w:szCs w:val="28"/>
        </w:rPr>
        <w:t>перикиси</w:t>
      </w:r>
      <w:proofErr w:type="spellEnd"/>
      <w:r w:rsidRPr="00C575B5">
        <w:rPr>
          <w:color w:val="000000"/>
          <w:sz w:val="28"/>
          <w:szCs w:val="28"/>
        </w:rPr>
        <w:t xml:space="preserve"> водорода. Реактив </w:t>
      </w:r>
      <w:proofErr w:type="spellStart"/>
      <w:r w:rsidRPr="00C575B5">
        <w:rPr>
          <w:color w:val="000000"/>
          <w:sz w:val="28"/>
          <w:szCs w:val="28"/>
        </w:rPr>
        <w:t>азопирам</w:t>
      </w:r>
      <w:proofErr w:type="spellEnd"/>
      <w:r w:rsidRPr="00C575B5">
        <w:rPr>
          <w:color w:val="000000"/>
          <w:sz w:val="28"/>
          <w:szCs w:val="28"/>
        </w:rPr>
        <w:t xml:space="preserve"> хранится не более 2 часов. Постановку пробы необходимо проводить на холодных инструментах.</w:t>
      </w:r>
    </w:p>
    <w:p w:rsidR="00990A23"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 xml:space="preserve">Нанесение 2 капель реактива на медицинское изделие или протирание его марлевой салфеткой, загрязненные кровью изделия изменяют цвет реактива на фиолетовое, затем быстро переходящее </w:t>
      </w:r>
      <w:proofErr w:type="gramStart"/>
      <w:r w:rsidRPr="00C575B5">
        <w:rPr>
          <w:color w:val="000000"/>
          <w:sz w:val="28"/>
          <w:szCs w:val="28"/>
        </w:rPr>
        <w:t>в</w:t>
      </w:r>
      <w:proofErr w:type="gramEnd"/>
      <w:r w:rsidRPr="00C575B5">
        <w:rPr>
          <w:color w:val="000000"/>
          <w:sz w:val="28"/>
          <w:szCs w:val="28"/>
        </w:rPr>
        <w:t xml:space="preserve"> розово-сиреневое. Проба выявляет кроме кровяных загрязнений наличие на изделиях </w:t>
      </w:r>
      <w:proofErr w:type="spellStart"/>
      <w:r w:rsidRPr="00C575B5">
        <w:rPr>
          <w:color w:val="000000"/>
          <w:sz w:val="28"/>
          <w:szCs w:val="28"/>
        </w:rPr>
        <w:t>пероксидаз</w:t>
      </w:r>
      <w:proofErr w:type="spellEnd"/>
      <w:r w:rsidRPr="00C575B5">
        <w:rPr>
          <w:color w:val="000000"/>
          <w:sz w:val="28"/>
          <w:szCs w:val="28"/>
        </w:rPr>
        <w:t xml:space="preserve"> растительного происхождения, окислителей и компонентов коррозии (солей железа и окислов). При выявлении наличия коррозии отмечается бурое окрашивание реактива. В остальных случаях выявляется розовато-сиреневое окрашивание.</w:t>
      </w:r>
      <w:r w:rsidRPr="00C575B5">
        <w:rPr>
          <w:color w:val="000000"/>
          <w:sz w:val="28"/>
          <w:szCs w:val="28"/>
        </w:rPr>
        <w:br/>
      </w:r>
    </w:p>
    <w:p w:rsidR="00990A23" w:rsidRDefault="00990A23" w:rsidP="002B1972">
      <w:pPr>
        <w:pStyle w:val="a4"/>
        <w:shd w:val="clear" w:color="auto" w:fill="FFFFFF"/>
        <w:spacing w:before="0" w:beforeAutospacing="0" w:after="0" w:afterAutospacing="0"/>
        <w:ind w:firstLine="708"/>
        <w:textAlignment w:val="top"/>
        <w:rPr>
          <w:color w:val="000000"/>
          <w:sz w:val="28"/>
          <w:szCs w:val="28"/>
        </w:rPr>
      </w:pP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lastRenderedPageBreak/>
        <w:br/>
      </w:r>
      <w:r w:rsidRPr="00990A23">
        <w:rPr>
          <w:b/>
          <w:color w:val="000000"/>
          <w:sz w:val="32"/>
          <w:szCs w:val="28"/>
        </w:rPr>
        <w:t xml:space="preserve">2. </w:t>
      </w:r>
      <w:proofErr w:type="spellStart"/>
      <w:r w:rsidRPr="00990A23">
        <w:rPr>
          <w:b/>
          <w:color w:val="000000"/>
          <w:sz w:val="32"/>
          <w:szCs w:val="28"/>
        </w:rPr>
        <w:t>Амидопириновая</w:t>
      </w:r>
      <w:proofErr w:type="spellEnd"/>
      <w:r w:rsidRPr="00990A23">
        <w:rPr>
          <w:b/>
          <w:color w:val="000000"/>
          <w:sz w:val="32"/>
          <w:szCs w:val="28"/>
        </w:rPr>
        <w:t xml:space="preserve"> проба</w:t>
      </w:r>
      <w:r w:rsidRPr="00990A23">
        <w:rPr>
          <w:color w:val="000000"/>
          <w:sz w:val="32"/>
          <w:szCs w:val="28"/>
        </w:rPr>
        <w:t xml:space="preserve"> </w:t>
      </w:r>
      <w:r w:rsidRPr="00C575B5">
        <w:rPr>
          <w:color w:val="000000"/>
          <w:sz w:val="28"/>
          <w:szCs w:val="28"/>
        </w:rPr>
        <w:t>также применяется для выявления наличия остаточных количе</w:t>
      </w:r>
      <w:proofErr w:type="gramStart"/>
      <w:r w:rsidRPr="00C575B5">
        <w:rPr>
          <w:color w:val="000000"/>
          <w:sz w:val="28"/>
          <w:szCs w:val="28"/>
        </w:rPr>
        <w:t>ств кр</w:t>
      </w:r>
      <w:proofErr w:type="gramEnd"/>
      <w:r w:rsidRPr="00C575B5">
        <w:rPr>
          <w:color w:val="000000"/>
          <w:sz w:val="28"/>
          <w:szCs w:val="28"/>
        </w:rPr>
        <w:t>ови.</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 xml:space="preserve">Для проведения пробы смешивают равные количества 5% спиртового раствора амидопирина, 30% раствора уксусной кислоты и 3% раствора перекиси водорода. </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2 капли приготовленной смеси наносят на сухую поверхность медицинского изделия. Остаточное количество крови на поверхности инструментов проявляется сине-фиолетовым окрашиванием. Не следует проводить пробу на горячих инструментах.</w:t>
      </w:r>
      <w:r w:rsidRPr="00C575B5">
        <w:rPr>
          <w:color w:val="000000"/>
          <w:sz w:val="28"/>
          <w:szCs w:val="28"/>
        </w:rPr>
        <w:br/>
      </w:r>
      <w:r w:rsidRPr="00C575B5">
        <w:rPr>
          <w:color w:val="000000"/>
          <w:sz w:val="28"/>
          <w:szCs w:val="28"/>
        </w:rPr>
        <w:br/>
      </w:r>
      <w:r w:rsidRPr="00990A23">
        <w:rPr>
          <w:b/>
          <w:color w:val="000000"/>
          <w:sz w:val="32"/>
          <w:szCs w:val="28"/>
        </w:rPr>
        <w:t>3.</w:t>
      </w:r>
      <w:r w:rsidRPr="00990A23">
        <w:rPr>
          <w:color w:val="000000"/>
          <w:sz w:val="32"/>
          <w:szCs w:val="28"/>
        </w:rPr>
        <w:t xml:space="preserve"> </w:t>
      </w:r>
      <w:r w:rsidRPr="00990A23">
        <w:rPr>
          <w:b/>
          <w:color w:val="000000"/>
          <w:sz w:val="32"/>
          <w:szCs w:val="28"/>
        </w:rPr>
        <w:t>Фенолфталеиновая проба</w:t>
      </w:r>
      <w:r w:rsidRPr="00990A23">
        <w:rPr>
          <w:color w:val="000000"/>
          <w:sz w:val="32"/>
          <w:szCs w:val="28"/>
        </w:rPr>
        <w:t xml:space="preserve"> </w:t>
      </w:r>
      <w:r w:rsidRPr="00C575B5">
        <w:rPr>
          <w:color w:val="000000"/>
          <w:sz w:val="28"/>
          <w:szCs w:val="28"/>
        </w:rPr>
        <w:t>применяется для определения наличия остаточных количеств моющих средств.</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Пробу осуществляют путем нанесения на сухую, негорячую поверхность 2 капель 1 % раствора фенолфталеина. При наличии на поверхности изделий остатков моющих средств отмечается розовое окрашивание.</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p>
    <w:p w:rsidR="002B1972" w:rsidRPr="00C575B5" w:rsidRDefault="002B1972" w:rsidP="002B1972">
      <w:pPr>
        <w:shd w:val="clear" w:color="auto" w:fill="FFFFFF"/>
        <w:rPr>
          <w:color w:val="000000"/>
          <w:kern w:val="0"/>
          <w:sz w:val="28"/>
          <w:szCs w:val="28"/>
          <w:lang w:eastAsia="ru-RU"/>
        </w:rPr>
      </w:pPr>
      <w:r w:rsidRPr="00990A23">
        <w:rPr>
          <w:b/>
          <w:color w:val="000000"/>
          <w:sz w:val="32"/>
          <w:szCs w:val="28"/>
        </w:rPr>
        <w:t>4.</w:t>
      </w:r>
      <w:r w:rsidRPr="00990A23">
        <w:rPr>
          <w:color w:val="000000"/>
          <w:sz w:val="32"/>
          <w:szCs w:val="28"/>
        </w:rPr>
        <w:t xml:space="preserve"> </w:t>
      </w:r>
      <w:r w:rsidRPr="00990A23">
        <w:rPr>
          <w:b/>
          <w:bCs/>
          <w:color w:val="000000"/>
          <w:kern w:val="0"/>
          <w:sz w:val="32"/>
          <w:szCs w:val="28"/>
          <w:lang w:eastAsia="ru-RU"/>
        </w:rPr>
        <w:t>Проба с Суданом-</w:t>
      </w:r>
      <w:proofErr w:type="gramStart"/>
      <w:r w:rsidRPr="00990A23">
        <w:rPr>
          <w:b/>
          <w:bCs/>
          <w:color w:val="000000"/>
          <w:kern w:val="0"/>
          <w:sz w:val="32"/>
          <w:szCs w:val="28"/>
          <w:lang w:eastAsia="ru-RU"/>
        </w:rPr>
        <w:t>III</w:t>
      </w:r>
      <w:proofErr w:type="gramEnd"/>
      <w:r w:rsidRPr="00990A23">
        <w:rPr>
          <w:b/>
          <w:bCs/>
          <w:color w:val="000000"/>
          <w:kern w:val="0"/>
          <w:sz w:val="32"/>
          <w:szCs w:val="28"/>
          <w:lang w:eastAsia="ru-RU"/>
        </w:rPr>
        <w:t xml:space="preserve"> </w:t>
      </w:r>
      <w:r w:rsidRPr="00C575B5">
        <w:rPr>
          <w:bCs/>
          <w:color w:val="000000"/>
          <w:kern w:val="0"/>
          <w:sz w:val="28"/>
          <w:szCs w:val="28"/>
          <w:lang w:eastAsia="ru-RU"/>
        </w:rPr>
        <w:t>применяется для определения наличия масляного загрязнения инструментов.</w:t>
      </w:r>
    </w:p>
    <w:p w:rsidR="002B1972" w:rsidRPr="00C575B5" w:rsidRDefault="002B1972" w:rsidP="002B1972">
      <w:pPr>
        <w:shd w:val="clear" w:color="auto" w:fill="FFFFFF"/>
        <w:ind w:firstLine="708"/>
        <w:rPr>
          <w:color w:val="000000"/>
          <w:kern w:val="0"/>
          <w:sz w:val="28"/>
          <w:szCs w:val="28"/>
          <w:lang w:eastAsia="ru-RU"/>
        </w:rPr>
      </w:pPr>
      <w:r w:rsidRPr="00C575B5">
        <w:rPr>
          <w:color w:val="000000"/>
          <w:kern w:val="0"/>
          <w:sz w:val="28"/>
          <w:szCs w:val="28"/>
          <w:lang w:eastAsia="ru-RU"/>
        </w:rPr>
        <w:t xml:space="preserve">Проба ставится только на инструменты, испачканные масляными препаратами. Рабочий раствор - </w:t>
      </w:r>
      <w:proofErr w:type="spellStart"/>
      <w:r w:rsidRPr="00C575B5">
        <w:rPr>
          <w:color w:val="000000"/>
          <w:kern w:val="0"/>
          <w:sz w:val="28"/>
          <w:szCs w:val="28"/>
          <w:lang w:eastAsia="ru-RU"/>
        </w:rPr>
        <w:t>судан</w:t>
      </w:r>
      <w:proofErr w:type="spellEnd"/>
      <w:r w:rsidRPr="00C575B5">
        <w:rPr>
          <w:color w:val="000000"/>
          <w:kern w:val="0"/>
          <w:sz w:val="28"/>
          <w:szCs w:val="28"/>
          <w:lang w:eastAsia="ru-RU"/>
        </w:rPr>
        <w:t>-</w:t>
      </w:r>
      <w:proofErr w:type="gramStart"/>
      <w:r w:rsidRPr="00C575B5">
        <w:rPr>
          <w:color w:val="000000"/>
          <w:kern w:val="0"/>
          <w:sz w:val="28"/>
          <w:szCs w:val="28"/>
          <w:lang w:eastAsia="ru-RU"/>
        </w:rPr>
        <w:t>III</w:t>
      </w:r>
      <w:proofErr w:type="gramEnd"/>
      <w:r w:rsidRPr="00C575B5">
        <w:rPr>
          <w:color w:val="000000"/>
          <w:kern w:val="0"/>
          <w:sz w:val="28"/>
          <w:szCs w:val="28"/>
          <w:lang w:eastAsia="ru-RU"/>
        </w:rPr>
        <w:t>. В холодильнике хранится 6 месяцев, вне холодильника до 3 месяцев. </w:t>
      </w:r>
    </w:p>
    <w:p w:rsidR="002B1972" w:rsidRPr="00C575B5" w:rsidRDefault="002B1972" w:rsidP="002B1972">
      <w:pPr>
        <w:shd w:val="clear" w:color="auto" w:fill="FFFFFF"/>
        <w:ind w:firstLine="708"/>
        <w:rPr>
          <w:color w:val="000000"/>
          <w:kern w:val="0"/>
          <w:sz w:val="28"/>
          <w:szCs w:val="28"/>
          <w:lang w:eastAsia="ru-RU"/>
        </w:rPr>
      </w:pPr>
      <w:r w:rsidRPr="00C575B5">
        <w:rPr>
          <w:color w:val="000000"/>
          <w:kern w:val="0"/>
          <w:sz w:val="28"/>
          <w:szCs w:val="28"/>
          <w:lang w:eastAsia="ru-RU"/>
        </w:rPr>
        <w:t>Инструмент протирается салфеткой, смоченной  </w:t>
      </w:r>
      <w:proofErr w:type="spellStart"/>
      <w:r w:rsidRPr="00C575B5">
        <w:rPr>
          <w:color w:val="000000"/>
          <w:kern w:val="0"/>
          <w:sz w:val="28"/>
          <w:szCs w:val="28"/>
          <w:lang w:eastAsia="ru-RU"/>
        </w:rPr>
        <w:t>суданом</w:t>
      </w:r>
      <w:proofErr w:type="spellEnd"/>
      <w:r w:rsidRPr="00C575B5">
        <w:rPr>
          <w:color w:val="000000"/>
          <w:kern w:val="0"/>
          <w:sz w:val="28"/>
          <w:szCs w:val="28"/>
          <w:lang w:eastAsia="ru-RU"/>
        </w:rPr>
        <w:t>-</w:t>
      </w:r>
      <w:proofErr w:type="gramStart"/>
      <w:r w:rsidRPr="00C575B5">
        <w:rPr>
          <w:color w:val="000000"/>
          <w:kern w:val="0"/>
          <w:sz w:val="28"/>
          <w:szCs w:val="28"/>
          <w:lang w:eastAsia="ru-RU"/>
        </w:rPr>
        <w:t>III</w:t>
      </w:r>
      <w:proofErr w:type="gramEnd"/>
      <w:r w:rsidRPr="00C575B5">
        <w:rPr>
          <w:color w:val="000000"/>
          <w:kern w:val="0"/>
          <w:sz w:val="28"/>
          <w:szCs w:val="28"/>
          <w:lang w:eastAsia="ru-RU"/>
        </w:rPr>
        <w:t>. Далее инструмент ополаскивается проточной водой, обильной струей. Если на инструменте появились желтые пятна или подтеки, реакция на масляные препараты положительная. При отрицательных пробах растворы не меняют свою окраску.</w:t>
      </w: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p>
    <w:p w:rsidR="002B1972" w:rsidRPr="00C575B5" w:rsidRDefault="002B1972" w:rsidP="002B1972">
      <w:pPr>
        <w:pStyle w:val="a4"/>
        <w:shd w:val="clear" w:color="auto" w:fill="FFFFFF"/>
        <w:spacing w:before="0" w:beforeAutospacing="0" w:after="0" w:afterAutospacing="0"/>
        <w:ind w:firstLine="708"/>
        <w:textAlignment w:val="top"/>
        <w:rPr>
          <w:color w:val="000000"/>
          <w:sz w:val="28"/>
          <w:szCs w:val="28"/>
        </w:rPr>
      </w:pPr>
      <w:r w:rsidRPr="00C575B5">
        <w:rPr>
          <w:color w:val="000000"/>
          <w:sz w:val="28"/>
          <w:szCs w:val="28"/>
        </w:rPr>
        <w:t xml:space="preserve">При выявлении положительной пробы на кровь или моющее средство на поверхности медицинских изделий, изделия обрабатываются повторно до получения отрицательной пробы. Результаты контроля фиксируются в журнале учета качества </w:t>
      </w:r>
      <w:proofErr w:type="spellStart"/>
      <w:r w:rsidRPr="00C575B5">
        <w:rPr>
          <w:color w:val="000000"/>
          <w:sz w:val="28"/>
          <w:szCs w:val="28"/>
        </w:rPr>
        <w:t>предстерилизационной</w:t>
      </w:r>
      <w:proofErr w:type="spellEnd"/>
      <w:r w:rsidRPr="00C575B5">
        <w:rPr>
          <w:color w:val="000000"/>
          <w:sz w:val="28"/>
          <w:szCs w:val="28"/>
        </w:rPr>
        <w:t xml:space="preserve"> обработки.</w:t>
      </w:r>
    </w:p>
    <w:p w:rsidR="002B1972" w:rsidRPr="00C575B5" w:rsidRDefault="002B1972" w:rsidP="002B1972">
      <w:pPr>
        <w:pStyle w:val="2"/>
        <w:shd w:val="clear" w:color="auto" w:fill="FFFFFF"/>
        <w:spacing w:before="0" w:beforeAutospacing="0" w:after="0" w:afterAutospacing="0"/>
        <w:jc w:val="center"/>
        <w:textAlignment w:val="top"/>
        <w:rPr>
          <w:bCs w:val="0"/>
          <w:sz w:val="28"/>
          <w:szCs w:val="28"/>
        </w:rPr>
      </w:pPr>
    </w:p>
    <w:p w:rsidR="002B1972" w:rsidRDefault="002B1972"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Pr="00C575B5" w:rsidRDefault="00500E28" w:rsidP="002B1972">
      <w:pPr>
        <w:pStyle w:val="a4"/>
        <w:shd w:val="clear" w:color="auto" w:fill="FFFFFF"/>
        <w:spacing w:before="0" w:beforeAutospacing="0" w:after="0" w:afterAutospacing="0"/>
        <w:ind w:firstLine="708"/>
        <w:textAlignment w:val="top"/>
        <w:rPr>
          <w:color w:val="000000"/>
          <w:sz w:val="28"/>
          <w:szCs w:val="28"/>
        </w:rPr>
      </w:pPr>
    </w:p>
    <w:p w:rsidR="00500E28" w:rsidRPr="00500E28" w:rsidRDefault="00500E28" w:rsidP="00500E28">
      <w:pPr>
        <w:keepNext/>
        <w:keepLines/>
        <w:widowControl/>
        <w:suppressAutoHyphens w:val="0"/>
        <w:autoSpaceDN/>
        <w:spacing w:before="480" w:line="276" w:lineRule="auto"/>
        <w:jc w:val="center"/>
        <w:outlineLvl w:val="0"/>
        <w:rPr>
          <w:rFonts w:eastAsia="Calibri"/>
          <w:b/>
          <w:bCs/>
          <w:caps/>
          <w:kern w:val="0"/>
          <w:sz w:val="24"/>
          <w:szCs w:val="24"/>
        </w:rPr>
      </w:pPr>
      <w:r w:rsidRPr="00500E28">
        <w:rPr>
          <w:rFonts w:eastAsia="Calibri"/>
          <w:b/>
          <w:bCs/>
          <w:caps/>
          <w:kern w:val="0"/>
          <w:sz w:val="24"/>
          <w:szCs w:val="24"/>
        </w:rPr>
        <w:lastRenderedPageBreak/>
        <w:t>Обработка изделий медицинского назначения с использованием моющего средства «Биолот»</w:t>
      </w:r>
    </w:p>
    <w:p w:rsidR="00500E28" w:rsidRPr="00500E28" w:rsidRDefault="00500E28" w:rsidP="00500E28">
      <w:pPr>
        <w:widowControl/>
        <w:suppressAutoHyphens w:val="0"/>
        <w:autoSpaceDN/>
        <w:rPr>
          <w:i/>
          <w:kern w:val="0"/>
          <w:sz w:val="24"/>
          <w:szCs w:val="24"/>
        </w:rPr>
      </w:pPr>
      <w:r w:rsidRPr="00500E28">
        <w:rPr>
          <w:b/>
          <w:kern w:val="0"/>
          <w:sz w:val="24"/>
          <w:szCs w:val="24"/>
        </w:rPr>
        <w:t>Цель:</w:t>
      </w:r>
      <w:r w:rsidRPr="00500E28">
        <w:rPr>
          <w:kern w:val="0"/>
          <w:sz w:val="24"/>
          <w:szCs w:val="24"/>
        </w:rPr>
        <w:t xml:space="preserve"> </w:t>
      </w:r>
      <w:r w:rsidRPr="00500E28">
        <w:rPr>
          <w:i/>
          <w:kern w:val="0"/>
          <w:sz w:val="24"/>
          <w:szCs w:val="24"/>
        </w:rPr>
        <w:t>удаление белковых, жировых, механических загрязнений, остатков лекарственных средств, для повышения эффективности стерильности.</w:t>
      </w:r>
    </w:p>
    <w:p w:rsidR="00500E28" w:rsidRPr="00500E28" w:rsidRDefault="00500E28" w:rsidP="00500E28">
      <w:pPr>
        <w:widowControl/>
        <w:suppressAutoHyphens w:val="0"/>
        <w:autoSpaceDN/>
        <w:rPr>
          <w:i/>
          <w:kern w:val="0"/>
          <w:sz w:val="24"/>
          <w:szCs w:val="24"/>
        </w:rPr>
      </w:pPr>
      <w:r w:rsidRPr="00500E28">
        <w:rPr>
          <w:b/>
          <w:kern w:val="0"/>
          <w:sz w:val="24"/>
          <w:szCs w:val="24"/>
        </w:rPr>
        <w:t>Показания</w:t>
      </w:r>
      <w:r w:rsidRPr="00500E28">
        <w:rPr>
          <w:kern w:val="0"/>
          <w:sz w:val="24"/>
          <w:szCs w:val="24"/>
        </w:rPr>
        <w:t xml:space="preserve">: </w:t>
      </w:r>
      <w:r w:rsidRPr="00500E28">
        <w:rPr>
          <w:i/>
          <w:kern w:val="0"/>
          <w:sz w:val="24"/>
          <w:szCs w:val="24"/>
        </w:rPr>
        <w:t xml:space="preserve">контакт изделий со стерильными тканями, органами или сосудистой системой, </w:t>
      </w:r>
      <w:proofErr w:type="spellStart"/>
      <w:r w:rsidRPr="00500E28">
        <w:rPr>
          <w:i/>
          <w:kern w:val="0"/>
          <w:sz w:val="24"/>
          <w:szCs w:val="24"/>
        </w:rPr>
        <w:t>контактирование</w:t>
      </w:r>
      <w:proofErr w:type="spellEnd"/>
      <w:r w:rsidRPr="00500E28">
        <w:rPr>
          <w:i/>
          <w:kern w:val="0"/>
          <w:sz w:val="24"/>
          <w:szCs w:val="24"/>
        </w:rPr>
        <w:t xml:space="preserve"> с раневой поверхностью, кровью, слизистыми оболочками и лекарственными средствами.</w:t>
      </w:r>
    </w:p>
    <w:p w:rsidR="00500E28" w:rsidRPr="00500E28" w:rsidRDefault="00500E28" w:rsidP="00500E28">
      <w:pPr>
        <w:widowControl/>
        <w:tabs>
          <w:tab w:val="left" w:pos="3435"/>
        </w:tabs>
        <w:suppressAutoHyphens w:val="0"/>
        <w:autoSpaceDN/>
        <w:spacing w:after="200" w:line="276" w:lineRule="auto"/>
        <w:rPr>
          <w:i/>
          <w:kern w:val="0"/>
          <w:sz w:val="24"/>
          <w:szCs w:val="24"/>
          <w:lang w:eastAsia="ru-RU"/>
        </w:rPr>
      </w:pPr>
      <w:r w:rsidRPr="00500E28">
        <w:rPr>
          <w:b/>
          <w:kern w:val="0"/>
          <w:sz w:val="24"/>
          <w:szCs w:val="24"/>
          <w:lang w:eastAsia="ru-RU"/>
        </w:rPr>
        <w:t>Оснащения и условия:</w:t>
      </w:r>
      <w:r w:rsidRPr="00500E28">
        <w:rPr>
          <w:kern w:val="0"/>
          <w:sz w:val="24"/>
          <w:szCs w:val="24"/>
          <w:lang w:eastAsia="ru-RU"/>
        </w:rPr>
        <w:t xml:space="preserve"> з</w:t>
      </w:r>
      <w:r w:rsidRPr="00500E28">
        <w:rPr>
          <w:i/>
          <w:kern w:val="0"/>
          <w:sz w:val="24"/>
          <w:szCs w:val="24"/>
          <w:lang w:eastAsia="ru-RU"/>
        </w:rPr>
        <w:t>ащитная одежда</w:t>
      </w:r>
      <w:r w:rsidRPr="00500E28">
        <w:rPr>
          <w:kern w:val="0"/>
          <w:sz w:val="24"/>
          <w:szCs w:val="24"/>
          <w:lang w:eastAsia="ru-RU"/>
        </w:rPr>
        <w:t xml:space="preserve"> (</w:t>
      </w:r>
      <w:r w:rsidRPr="00500E28">
        <w:rPr>
          <w:i/>
          <w:kern w:val="0"/>
          <w:sz w:val="24"/>
          <w:szCs w:val="24"/>
          <w:lang w:eastAsia="ru-RU"/>
        </w:rPr>
        <w:t>халат, маска, перчатки).</w:t>
      </w:r>
      <w:r w:rsidRPr="00500E28">
        <w:rPr>
          <w:kern w:val="0"/>
          <w:sz w:val="24"/>
          <w:szCs w:val="24"/>
          <w:lang w:eastAsia="ru-RU"/>
        </w:rPr>
        <w:t xml:space="preserve"> </w:t>
      </w:r>
      <w:proofErr w:type="gramStart"/>
      <w:r w:rsidRPr="00500E28">
        <w:rPr>
          <w:i/>
          <w:kern w:val="0"/>
          <w:sz w:val="24"/>
          <w:szCs w:val="24"/>
          <w:lang w:eastAsia="ru-RU"/>
        </w:rPr>
        <w:t>Вентилируемое помещение, емкости с плотно закрывающимися крышками, водный термометр, мерные емкости или дозаторы, обогревательные приборы, перчатки, лотки, моющее средство «</w:t>
      </w:r>
      <w:proofErr w:type="spellStart"/>
      <w:r w:rsidRPr="00500E28">
        <w:rPr>
          <w:i/>
          <w:kern w:val="0"/>
          <w:sz w:val="24"/>
          <w:szCs w:val="24"/>
          <w:lang w:eastAsia="ru-RU"/>
        </w:rPr>
        <w:t>Биолот</w:t>
      </w:r>
      <w:proofErr w:type="spellEnd"/>
      <w:r w:rsidRPr="00500E28">
        <w:rPr>
          <w:i/>
          <w:kern w:val="0"/>
          <w:sz w:val="24"/>
          <w:szCs w:val="24"/>
          <w:lang w:eastAsia="ru-RU"/>
        </w:rPr>
        <w:t>», ватно – марлевые тампоны, ерши, щетки, медицинский инструментарий.</w:t>
      </w:r>
      <w:proofErr w:type="gramEnd"/>
    </w:p>
    <w:tbl>
      <w:tblPr>
        <w:tblpPr w:leftFromText="180" w:rightFromText="180" w:vertAnchor="text" w:horzAnchor="margin" w:tblpXSpec="center" w:tblpY="226"/>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804"/>
        <w:gridCol w:w="2972"/>
      </w:tblGrid>
      <w:tr w:rsidR="00500E28" w:rsidRPr="00500E28" w:rsidTr="00500E28">
        <w:tc>
          <w:tcPr>
            <w:tcW w:w="675" w:type="dxa"/>
          </w:tcPr>
          <w:p w:rsidR="00500E28" w:rsidRPr="00500E28" w:rsidRDefault="00500E28" w:rsidP="00500E28">
            <w:pPr>
              <w:widowControl/>
              <w:suppressAutoHyphens w:val="0"/>
              <w:autoSpaceDN/>
              <w:jc w:val="center"/>
              <w:rPr>
                <w:b/>
                <w:kern w:val="0"/>
                <w:sz w:val="24"/>
                <w:szCs w:val="24"/>
                <w:lang w:eastAsia="ru-RU"/>
              </w:rPr>
            </w:pPr>
            <w:r w:rsidRPr="00500E28">
              <w:rPr>
                <w:b/>
                <w:kern w:val="0"/>
                <w:sz w:val="24"/>
                <w:szCs w:val="24"/>
                <w:lang w:eastAsia="ru-RU"/>
              </w:rPr>
              <w:t xml:space="preserve">№ </w:t>
            </w:r>
          </w:p>
          <w:p w:rsidR="00500E28" w:rsidRPr="00500E28" w:rsidRDefault="00500E28" w:rsidP="00500E28">
            <w:pPr>
              <w:widowControl/>
              <w:suppressAutoHyphens w:val="0"/>
              <w:autoSpaceDN/>
              <w:jc w:val="center"/>
              <w:rPr>
                <w:b/>
                <w:kern w:val="0"/>
                <w:sz w:val="24"/>
                <w:szCs w:val="24"/>
                <w:lang w:eastAsia="ru-RU"/>
              </w:rPr>
            </w:pPr>
            <w:proofErr w:type="gramStart"/>
            <w:r w:rsidRPr="00500E28">
              <w:rPr>
                <w:b/>
                <w:kern w:val="0"/>
                <w:sz w:val="24"/>
                <w:szCs w:val="24"/>
                <w:lang w:eastAsia="ru-RU"/>
              </w:rPr>
              <w:t>п</w:t>
            </w:r>
            <w:proofErr w:type="gramEnd"/>
            <w:r w:rsidRPr="00500E28">
              <w:rPr>
                <w:b/>
                <w:kern w:val="0"/>
                <w:sz w:val="24"/>
                <w:szCs w:val="24"/>
                <w:lang w:eastAsia="ru-RU"/>
              </w:rPr>
              <w:t>/п</w:t>
            </w:r>
          </w:p>
        </w:tc>
        <w:tc>
          <w:tcPr>
            <w:tcW w:w="6804" w:type="dxa"/>
          </w:tcPr>
          <w:p w:rsidR="00500E28" w:rsidRPr="00500E28" w:rsidRDefault="00500E28" w:rsidP="00500E28">
            <w:pPr>
              <w:widowControl/>
              <w:suppressAutoHyphens w:val="0"/>
              <w:autoSpaceDN/>
              <w:jc w:val="center"/>
              <w:rPr>
                <w:b/>
                <w:kern w:val="0"/>
                <w:sz w:val="24"/>
                <w:szCs w:val="24"/>
                <w:lang w:eastAsia="ru-RU"/>
              </w:rPr>
            </w:pPr>
            <w:r w:rsidRPr="00500E28">
              <w:rPr>
                <w:b/>
                <w:kern w:val="0"/>
                <w:sz w:val="24"/>
                <w:szCs w:val="24"/>
                <w:lang w:eastAsia="ru-RU"/>
              </w:rPr>
              <w:t>Этапы</w:t>
            </w:r>
          </w:p>
        </w:tc>
        <w:tc>
          <w:tcPr>
            <w:tcW w:w="2972" w:type="dxa"/>
          </w:tcPr>
          <w:p w:rsidR="00500E28" w:rsidRPr="00500E28" w:rsidRDefault="00500E28" w:rsidP="00500E28">
            <w:pPr>
              <w:widowControl/>
              <w:suppressAutoHyphens w:val="0"/>
              <w:autoSpaceDN/>
              <w:jc w:val="center"/>
              <w:rPr>
                <w:b/>
                <w:kern w:val="0"/>
                <w:sz w:val="24"/>
                <w:szCs w:val="24"/>
                <w:lang w:eastAsia="ru-RU"/>
              </w:rPr>
            </w:pPr>
            <w:r w:rsidRPr="00500E28">
              <w:rPr>
                <w:b/>
                <w:kern w:val="0"/>
                <w:sz w:val="24"/>
                <w:szCs w:val="24"/>
                <w:lang w:eastAsia="ru-RU"/>
              </w:rPr>
              <w:t>Обоснование</w:t>
            </w:r>
          </w:p>
        </w:tc>
      </w:tr>
      <w:tr w:rsidR="00500E28" w:rsidRPr="00500E28" w:rsidTr="00500E28">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t>1.</w:t>
            </w: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Надеть защитную одежду (халат, маску, перчатки).</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Сохранение здоровья персонала.</w:t>
            </w:r>
          </w:p>
        </w:tc>
      </w:tr>
      <w:tr w:rsidR="00500E28" w:rsidRPr="00500E28" w:rsidTr="00500E28">
        <w:trPr>
          <w:trHeight w:val="921"/>
        </w:trPr>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t>2.</w:t>
            </w:r>
          </w:p>
          <w:p w:rsidR="00500E28" w:rsidRPr="00500E28" w:rsidRDefault="00500E28" w:rsidP="00500E28">
            <w:pPr>
              <w:widowControl/>
              <w:suppressAutoHyphens w:val="0"/>
              <w:autoSpaceDN/>
              <w:ind w:left="720"/>
              <w:contextualSpacing/>
              <w:jc w:val="center"/>
              <w:rPr>
                <w:kern w:val="0"/>
                <w:sz w:val="24"/>
                <w:szCs w:val="24"/>
              </w:rPr>
            </w:pP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Приготовить «моющий комплекс»:</w:t>
            </w:r>
          </w:p>
          <w:p w:rsidR="00500E28" w:rsidRPr="00500E28" w:rsidRDefault="00500E28" w:rsidP="00500E28">
            <w:pPr>
              <w:widowControl/>
              <w:numPr>
                <w:ilvl w:val="0"/>
                <w:numId w:val="17"/>
              </w:numPr>
              <w:suppressAutoHyphens w:val="0"/>
              <w:autoSpaceDN/>
              <w:contextualSpacing/>
              <w:rPr>
                <w:kern w:val="0"/>
                <w:sz w:val="24"/>
                <w:szCs w:val="24"/>
              </w:rPr>
            </w:pPr>
            <w:r w:rsidRPr="00500E28">
              <w:rPr>
                <w:kern w:val="0"/>
                <w:sz w:val="24"/>
                <w:szCs w:val="24"/>
              </w:rPr>
              <w:t>«</w:t>
            </w:r>
            <w:proofErr w:type="spellStart"/>
            <w:r w:rsidRPr="00500E28">
              <w:rPr>
                <w:kern w:val="0"/>
                <w:sz w:val="24"/>
                <w:szCs w:val="24"/>
              </w:rPr>
              <w:t>Биолот</w:t>
            </w:r>
            <w:proofErr w:type="spellEnd"/>
            <w:r w:rsidRPr="00500E28">
              <w:rPr>
                <w:kern w:val="0"/>
                <w:sz w:val="24"/>
                <w:szCs w:val="24"/>
              </w:rPr>
              <w:t xml:space="preserve">» - </w:t>
            </w:r>
            <w:smartTag w:uri="urn:schemas-microsoft-com:office:smarttags" w:element="metricconverter">
              <w:smartTagPr>
                <w:attr w:name="ProductID" w:val="5 г"/>
              </w:smartTagPr>
              <w:r w:rsidRPr="00500E28">
                <w:rPr>
                  <w:kern w:val="0"/>
                  <w:sz w:val="24"/>
                  <w:szCs w:val="24"/>
                </w:rPr>
                <w:t>5 г</w:t>
              </w:r>
            </w:smartTag>
            <w:r w:rsidRPr="00500E28">
              <w:rPr>
                <w:kern w:val="0"/>
                <w:sz w:val="24"/>
                <w:szCs w:val="24"/>
              </w:rPr>
              <w:t>;</w:t>
            </w:r>
          </w:p>
          <w:p w:rsidR="00500E28" w:rsidRPr="00500E28" w:rsidRDefault="00500E28" w:rsidP="00500E28">
            <w:pPr>
              <w:widowControl/>
              <w:numPr>
                <w:ilvl w:val="0"/>
                <w:numId w:val="17"/>
              </w:numPr>
              <w:suppressAutoHyphens w:val="0"/>
              <w:autoSpaceDN/>
              <w:contextualSpacing/>
              <w:rPr>
                <w:kern w:val="0"/>
                <w:sz w:val="24"/>
                <w:szCs w:val="24"/>
              </w:rPr>
            </w:pPr>
            <w:r w:rsidRPr="00500E28">
              <w:rPr>
                <w:kern w:val="0"/>
                <w:sz w:val="24"/>
                <w:szCs w:val="24"/>
              </w:rPr>
              <w:t xml:space="preserve">Вода питьевая – </w:t>
            </w:r>
            <w:smartTag w:uri="urn:schemas-microsoft-com:office:smarttags" w:element="metricconverter">
              <w:smartTagPr>
                <w:attr w:name="ProductID" w:val="995 г"/>
              </w:smartTagPr>
              <w:r w:rsidRPr="00500E28">
                <w:rPr>
                  <w:kern w:val="0"/>
                  <w:sz w:val="24"/>
                  <w:szCs w:val="24"/>
                </w:rPr>
                <w:t>995 г</w:t>
              </w:r>
            </w:smartTag>
            <w:r w:rsidRPr="00500E28">
              <w:rPr>
                <w:kern w:val="0"/>
                <w:sz w:val="24"/>
                <w:szCs w:val="24"/>
              </w:rPr>
              <w:t>.</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режима.</w:t>
            </w:r>
          </w:p>
        </w:tc>
      </w:tr>
      <w:tr w:rsidR="00500E28" w:rsidRPr="00500E28" w:rsidTr="00500E28">
        <w:trPr>
          <w:trHeight w:val="898"/>
        </w:trPr>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t>2.</w:t>
            </w: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Подогреть полученный раствор до температуры 40-45</w:t>
            </w:r>
            <w:r w:rsidRPr="00500E28">
              <w:rPr>
                <w:kern w:val="0"/>
                <w:sz w:val="24"/>
                <w:szCs w:val="24"/>
                <w:vertAlign w:val="superscript"/>
                <w:lang w:eastAsia="ru-RU"/>
              </w:rPr>
              <w:t>0</w:t>
            </w:r>
            <w:proofErr w:type="gramStart"/>
            <w:r w:rsidRPr="00500E28">
              <w:rPr>
                <w:kern w:val="0"/>
                <w:sz w:val="24"/>
                <w:szCs w:val="24"/>
                <w:vertAlign w:val="superscript"/>
                <w:lang w:eastAsia="ru-RU"/>
              </w:rPr>
              <w:t xml:space="preserve"> </w:t>
            </w:r>
            <w:r w:rsidRPr="00500E28">
              <w:rPr>
                <w:kern w:val="0"/>
                <w:sz w:val="24"/>
                <w:szCs w:val="24"/>
                <w:lang w:eastAsia="ru-RU"/>
              </w:rPr>
              <w:t>С</w:t>
            </w:r>
            <w:proofErr w:type="gramEnd"/>
            <w:r w:rsidRPr="00500E28">
              <w:rPr>
                <w:kern w:val="0"/>
                <w:sz w:val="24"/>
                <w:szCs w:val="24"/>
                <w:lang w:eastAsia="ru-RU"/>
              </w:rPr>
              <w:t>, с помощью водного термометра проверить температуру моющего раствора.</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режима.</w:t>
            </w:r>
          </w:p>
        </w:tc>
      </w:tr>
      <w:tr w:rsidR="00500E28" w:rsidRPr="00500E28" w:rsidTr="00500E28">
        <w:trPr>
          <w:trHeight w:val="2685"/>
        </w:trPr>
        <w:tc>
          <w:tcPr>
            <w:tcW w:w="675" w:type="dxa"/>
          </w:tcPr>
          <w:p w:rsidR="00500E28" w:rsidRPr="00500E28" w:rsidRDefault="00500E28" w:rsidP="00500E28">
            <w:pPr>
              <w:widowControl/>
              <w:suppressAutoHyphens w:val="0"/>
              <w:autoSpaceDN/>
              <w:jc w:val="center"/>
              <w:rPr>
                <w:i/>
                <w:kern w:val="0"/>
                <w:sz w:val="24"/>
                <w:szCs w:val="24"/>
                <w:lang w:eastAsia="ru-RU"/>
              </w:rPr>
            </w:pPr>
            <w:r w:rsidRPr="00500E28">
              <w:rPr>
                <w:kern w:val="0"/>
                <w:sz w:val="24"/>
                <w:szCs w:val="24"/>
                <w:lang w:eastAsia="ru-RU"/>
              </w:rPr>
              <w:t>3.</w:t>
            </w:r>
          </w:p>
          <w:p w:rsidR="00500E28" w:rsidRPr="00500E28" w:rsidRDefault="00500E28" w:rsidP="00500E28">
            <w:pPr>
              <w:widowControl/>
              <w:suppressAutoHyphens w:val="0"/>
              <w:autoSpaceDN/>
              <w:ind w:left="360"/>
              <w:contextualSpacing/>
              <w:jc w:val="center"/>
              <w:rPr>
                <w:i/>
                <w:kern w:val="0"/>
                <w:sz w:val="24"/>
                <w:szCs w:val="24"/>
              </w:rPr>
            </w:pP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Полностью погрузить в емкость с моющим раствором изделия медицинского назначения, закрыть крышкой.</w:t>
            </w:r>
          </w:p>
          <w:p w:rsidR="00500E28" w:rsidRPr="00500E28" w:rsidRDefault="00500E28" w:rsidP="00500E28">
            <w:pPr>
              <w:widowControl/>
              <w:suppressAutoHyphens w:val="0"/>
              <w:autoSpaceDN/>
              <w:rPr>
                <w:b/>
                <w:kern w:val="0"/>
                <w:sz w:val="24"/>
                <w:szCs w:val="24"/>
                <w:lang w:eastAsia="ru-RU"/>
              </w:rPr>
            </w:pPr>
            <w:r w:rsidRPr="00500E28">
              <w:rPr>
                <w:b/>
                <w:kern w:val="0"/>
                <w:sz w:val="24"/>
                <w:szCs w:val="24"/>
                <w:lang w:eastAsia="ru-RU"/>
              </w:rPr>
              <w:t>Примечание:</w:t>
            </w:r>
          </w:p>
          <w:p w:rsidR="00500E28" w:rsidRPr="00500E28" w:rsidRDefault="00500E28" w:rsidP="00500E28">
            <w:pPr>
              <w:widowControl/>
              <w:numPr>
                <w:ilvl w:val="0"/>
                <w:numId w:val="16"/>
              </w:numPr>
              <w:suppressAutoHyphens w:val="0"/>
              <w:autoSpaceDN/>
              <w:contextualSpacing/>
              <w:rPr>
                <w:i/>
                <w:kern w:val="0"/>
                <w:sz w:val="24"/>
                <w:szCs w:val="24"/>
              </w:rPr>
            </w:pPr>
            <w:r w:rsidRPr="00500E28">
              <w:rPr>
                <w:i/>
                <w:kern w:val="0"/>
                <w:sz w:val="24"/>
                <w:szCs w:val="24"/>
              </w:rPr>
              <w:t>замачивать колющие и режущие инструменты в отдельных емкостях;</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заполнить полости и внутренние каналы моющим раствором (при помощи шприца или резинового баллончика);</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удалить с поверхности предмета пузырьки воздуха салфеткой);</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инструменты с замковыми частями погрузить в моющий раствор в открытом виде, предварительно сделав ими в растворе несколько рабочих движений;</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сложные изделия поместить в разобранном виде;</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длинные изделия уложить кольцом;</w:t>
            </w:r>
          </w:p>
          <w:p w:rsidR="00500E28" w:rsidRPr="00500E28" w:rsidRDefault="00500E28" w:rsidP="00500E28">
            <w:pPr>
              <w:widowControl/>
              <w:numPr>
                <w:ilvl w:val="0"/>
                <w:numId w:val="16"/>
              </w:numPr>
              <w:suppressAutoHyphens w:val="0"/>
              <w:autoSpaceDN/>
              <w:contextualSpacing/>
              <w:rPr>
                <w:i/>
                <w:kern w:val="0"/>
                <w:sz w:val="24"/>
                <w:szCs w:val="24"/>
              </w:rPr>
            </w:pPr>
            <w:r w:rsidRPr="00500E28">
              <w:rPr>
                <w:i/>
                <w:kern w:val="0"/>
                <w:sz w:val="24"/>
                <w:szCs w:val="24"/>
              </w:rPr>
              <w:t xml:space="preserve">толщина слоя моющего раствора над изделиями должна быть не менее </w:t>
            </w:r>
            <w:smartTag w:uri="urn:schemas-microsoft-com:office:smarttags" w:element="metricconverter">
              <w:smartTagPr>
                <w:attr w:name="ProductID" w:val="1 см"/>
              </w:smartTagPr>
              <w:r w:rsidRPr="00500E28">
                <w:rPr>
                  <w:i/>
                  <w:kern w:val="0"/>
                  <w:sz w:val="24"/>
                  <w:szCs w:val="24"/>
                </w:rPr>
                <w:t>1 см</w:t>
              </w:r>
            </w:smartTag>
            <w:r w:rsidRPr="00500E28">
              <w:rPr>
                <w:i/>
                <w:kern w:val="0"/>
                <w:sz w:val="24"/>
                <w:szCs w:val="24"/>
              </w:rPr>
              <w:t xml:space="preserve">.    </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полного контакта инструментария с моющим раствором. </w:t>
            </w:r>
          </w:p>
        </w:tc>
      </w:tr>
      <w:tr w:rsidR="00500E28" w:rsidRPr="00500E28" w:rsidTr="00500E28">
        <w:tc>
          <w:tcPr>
            <w:tcW w:w="675" w:type="dxa"/>
          </w:tcPr>
          <w:p w:rsidR="00500E28" w:rsidRPr="00500E28" w:rsidRDefault="00500E28" w:rsidP="00500E28">
            <w:pPr>
              <w:widowControl/>
              <w:suppressAutoHyphens w:val="0"/>
              <w:autoSpaceDN/>
              <w:jc w:val="center"/>
              <w:rPr>
                <w:b/>
                <w:kern w:val="0"/>
                <w:sz w:val="24"/>
                <w:szCs w:val="24"/>
                <w:lang w:eastAsia="ru-RU"/>
              </w:rPr>
            </w:pPr>
            <w:r w:rsidRPr="00500E28">
              <w:rPr>
                <w:kern w:val="0"/>
                <w:sz w:val="24"/>
                <w:szCs w:val="24"/>
                <w:lang w:eastAsia="ru-RU"/>
              </w:rPr>
              <w:t>4.</w:t>
            </w:r>
          </w:p>
          <w:p w:rsidR="00500E28" w:rsidRPr="00500E28" w:rsidRDefault="00500E28" w:rsidP="00500E28">
            <w:pPr>
              <w:widowControl/>
              <w:suppressAutoHyphens w:val="0"/>
              <w:autoSpaceDN/>
              <w:jc w:val="center"/>
              <w:rPr>
                <w:b/>
                <w:kern w:val="0"/>
                <w:sz w:val="24"/>
                <w:szCs w:val="24"/>
                <w:lang w:eastAsia="ru-RU"/>
              </w:rPr>
            </w:pPr>
          </w:p>
        </w:tc>
        <w:tc>
          <w:tcPr>
            <w:tcW w:w="6804" w:type="dxa"/>
          </w:tcPr>
          <w:p w:rsidR="00500E28" w:rsidRPr="00500E28" w:rsidRDefault="00500E28" w:rsidP="00500E28">
            <w:pPr>
              <w:widowControl/>
              <w:suppressAutoHyphens w:val="0"/>
              <w:autoSpaceDN/>
              <w:rPr>
                <w:i/>
                <w:kern w:val="0"/>
                <w:sz w:val="24"/>
                <w:szCs w:val="24"/>
                <w:lang w:eastAsia="ru-RU"/>
              </w:rPr>
            </w:pPr>
            <w:r w:rsidRPr="00500E28">
              <w:rPr>
                <w:kern w:val="0"/>
                <w:sz w:val="24"/>
                <w:szCs w:val="24"/>
                <w:lang w:eastAsia="ru-RU"/>
              </w:rPr>
              <w:t>Выдержать изделия в моющем растворе 15 минут.</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режима.</w:t>
            </w:r>
          </w:p>
        </w:tc>
      </w:tr>
      <w:tr w:rsidR="00500E28" w:rsidRPr="00500E28" w:rsidTr="00500E28">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t>5.</w:t>
            </w: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С помощью ватно-марлевых тампонов, щеток,  ершей или нетканых салфеток промыть каждое изделие в течение 30 сек. и разложить их на сетку.</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Удаление загрязнений из мест соединения на инструментах, из просветов, полостей, зазоров.</w:t>
            </w:r>
          </w:p>
        </w:tc>
      </w:tr>
      <w:tr w:rsidR="00500E28" w:rsidRPr="00500E28" w:rsidTr="00500E28">
        <w:tc>
          <w:tcPr>
            <w:tcW w:w="675" w:type="dxa"/>
          </w:tcPr>
          <w:p w:rsidR="00500E28" w:rsidRPr="00500E28" w:rsidRDefault="00500E28" w:rsidP="00500E28">
            <w:pPr>
              <w:widowControl/>
              <w:suppressAutoHyphens w:val="0"/>
              <w:autoSpaceDN/>
              <w:jc w:val="center"/>
              <w:rPr>
                <w:i/>
                <w:kern w:val="0"/>
                <w:sz w:val="24"/>
                <w:szCs w:val="24"/>
                <w:lang w:eastAsia="ru-RU"/>
              </w:rPr>
            </w:pPr>
            <w:r w:rsidRPr="00500E28">
              <w:rPr>
                <w:kern w:val="0"/>
                <w:sz w:val="24"/>
                <w:szCs w:val="24"/>
                <w:lang w:eastAsia="ru-RU"/>
              </w:rPr>
              <w:t>6.</w:t>
            </w:r>
          </w:p>
        </w:tc>
        <w:tc>
          <w:tcPr>
            <w:tcW w:w="6804" w:type="dxa"/>
          </w:tcPr>
          <w:p w:rsidR="00500E28" w:rsidRPr="00500E28" w:rsidRDefault="00500E28" w:rsidP="00500E28">
            <w:pPr>
              <w:widowControl/>
              <w:suppressAutoHyphens w:val="0"/>
              <w:autoSpaceDN/>
              <w:rPr>
                <w:i/>
                <w:kern w:val="0"/>
                <w:sz w:val="24"/>
                <w:szCs w:val="24"/>
                <w:lang w:eastAsia="ru-RU"/>
              </w:rPr>
            </w:pPr>
            <w:r w:rsidRPr="00500E28">
              <w:rPr>
                <w:kern w:val="0"/>
                <w:sz w:val="24"/>
                <w:szCs w:val="24"/>
                <w:lang w:eastAsia="ru-RU"/>
              </w:rPr>
              <w:t>Промыть каждое изделие под проточной водой  в течение 3 минут.</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Удаление остатков моющих сре</w:t>
            </w:r>
            <w:proofErr w:type="gramStart"/>
            <w:r w:rsidRPr="00500E28">
              <w:rPr>
                <w:kern w:val="0"/>
                <w:sz w:val="24"/>
                <w:szCs w:val="24"/>
                <w:lang w:eastAsia="ru-RU"/>
              </w:rPr>
              <w:t>дств с п</w:t>
            </w:r>
            <w:proofErr w:type="gramEnd"/>
            <w:r w:rsidRPr="00500E28">
              <w:rPr>
                <w:kern w:val="0"/>
                <w:sz w:val="24"/>
                <w:szCs w:val="24"/>
                <w:lang w:eastAsia="ru-RU"/>
              </w:rPr>
              <w:t>оверхности обрабатываемых изделий.</w:t>
            </w:r>
          </w:p>
        </w:tc>
      </w:tr>
      <w:tr w:rsidR="00500E28" w:rsidRPr="00500E28" w:rsidTr="00500E28">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t>7.</w:t>
            </w: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Ополоснуть каждое изделие в дистиллированной воде в течение 30 сек.</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Обессоливание поверхности изделий и предупреждение повреждения тканей.</w:t>
            </w:r>
          </w:p>
        </w:tc>
      </w:tr>
      <w:tr w:rsidR="00500E28" w:rsidRPr="00500E28" w:rsidTr="00500E28">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lastRenderedPageBreak/>
              <w:t>8.</w:t>
            </w: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Просушить изделия до полного исчезновения влаги (например, в воздушно-сушильных шкафах с открытой дверцей при </w:t>
            </w:r>
            <w:r w:rsidRPr="00500E28">
              <w:rPr>
                <w:kern w:val="0"/>
                <w:sz w:val="24"/>
                <w:szCs w:val="24"/>
                <w:lang w:val="en-US" w:eastAsia="ru-RU"/>
              </w:rPr>
              <w:t>t</w:t>
            </w:r>
            <w:r w:rsidRPr="00500E28">
              <w:rPr>
                <w:kern w:val="0"/>
                <w:sz w:val="24"/>
                <w:szCs w:val="24"/>
                <w:lang w:eastAsia="ru-RU"/>
              </w:rPr>
              <w:t xml:space="preserve">= </w:t>
            </w:r>
            <w:smartTag w:uri="urn:schemas-microsoft-com:office:smarttags" w:element="metricconverter">
              <w:smartTagPr>
                <w:attr w:name="ProductID" w:val="800C"/>
              </w:smartTagPr>
              <w:r w:rsidRPr="00500E28">
                <w:rPr>
                  <w:kern w:val="0"/>
                  <w:sz w:val="24"/>
                  <w:szCs w:val="24"/>
                  <w:lang w:eastAsia="ru-RU"/>
                </w:rPr>
                <w:t>80</w:t>
              </w:r>
              <w:r w:rsidRPr="00500E28">
                <w:rPr>
                  <w:kern w:val="0"/>
                  <w:sz w:val="24"/>
                  <w:szCs w:val="24"/>
                  <w:vertAlign w:val="superscript"/>
                  <w:lang w:eastAsia="ru-RU"/>
                </w:rPr>
                <w:t>0</w:t>
              </w:r>
              <w:r w:rsidRPr="00500E28">
                <w:rPr>
                  <w:kern w:val="0"/>
                  <w:sz w:val="24"/>
                  <w:szCs w:val="24"/>
                  <w:lang w:val="en-US" w:eastAsia="ru-RU"/>
                </w:rPr>
                <w:t>C</w:t>
              </w:r>
            </w:smartTag>
            <w:r w:rsidRPr="00500E28">
              <w:rPr>
                <w:kern w:val="0"/>
                <w:sz w:val="24"/>
                <w:szCs w:val="24"/>
                <w:lang w:eastAsia="ru-RU"/>
              </w:rPr>
              <w:t>).</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Исключение условий, способствующих росту микроорганизмов (влажная среда). Предотвращение боя изделий из стекла в местах их соединения с металлом.</w:t>
            </w:r>
          </w:p>
        </w:tc>
      </w:tr>
      <w:tr w:rsidR="00500E28" w:rsidRPr="00500E28" w:rsidTr="00500E28">
        <w:tc>
          <w:tcPr>
            <w:tcW w:w="675" w:type="dxa"/>
          </w:tcPr>
          <w:p w:rsidR="00500E28" w:rsidRPr="00500E28" w:rsidRDefault="00500E28" w:rsidP="00500E28">
            <w:pPr>
              <w:widowControl/>
              <w:suppressAutoHyphens w:val="0"/>
              <w:autoSpaceDN/>
              <w:jc w:val="center"/>
              <w:rPr>
                <w:i/>
                <w:kern w:val="0"/>
                <w:sz w:val="24"/>
                <w:szCs w:val="24"/>
                <w:lang w:eastAsia="ru-RU"/>
              </w:rPr>
            </w:pPr>
            <w:r w:rsidRPr="00500E28">
              <w:rPr>
                <w:kern w:val="0"/>
                <w:sz w:val="24"/>
                <w:szCs w:val="24"/>
                <w:lang w:eastAsia="ru-RU"/>
              </w:rPr>
              <w:t>9.</w:t>
            </w:r>
          </w:p>
          <w:p w:rsidR="00500E28" w:rsidRPr="00500E28" w:rsidRDefault="00500E28" w:rsidP="00500E28">
            <w:pPr>
              <w:widowControl/>
              <w:suppressAutoHyphens w:val="0"/>
              <w:autoSpaceDN/>
              <w:ind w:left="360"/>
              <w:contextualSpacing/>
              <w:jc w:val="center"/>
              <w:rPr>
                <w:i/>
                <w:kern w:val="0"/>
                <w:sz w:val="24"/>
                <w:szCs w:val="24"/>
              </w:rPr>
            </w:pP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Провести контроль качества </w:t>
            </w:r>
            <w:proofErr w:type="spellStart"/>
            <w:r w:rsidRPr="00500E28">
              <w:rPr>
                <w:kern w:val="0"/>
                <w:sz w:val="24"/>
                <w:szCs w:val="24"/>
                <w:lang w:eastAsia="ru-RU"/>
              </w:rPr>
              <w:t>предстерилизационной</w:t>
            </w:r>
            <w:proofErr w:type="spellEnd"/>
            <w:r w:rsidRPr="00500E28">
              <w:rPr>
                <w:kern w:val="0"/>
                <w:sz w:val="24"/>
                <w:szCs w:val="24"/>
                <w:lang w:eastAsia="ru-RU"/>
              </w:rPr>
              <w:t xml:space="preserve"> очистки инструментов с помощью </w:t>
            </w:r>
            <w:proofErr w:type="spellStart"/>
            <w:r w:rsidRPr="00500E28">
              <w:rPr>
                <w:kern w:val="0"/>
                <w:sz w:val="24"/>
                <w:szCs w:val="24"/>
                <w:lang w:eastAsia="ru-RU"/>
              </w:rPr>
              <w:t>азапирамовой</w:t>
            </w:r>
            <w:proofErr w:type="spellEnd"/>
            <w:r w:rsidRPr="00500E28">
              <w:rPr>
                <w:kern w:val="0"/>
                <w:sz w:val="24"/>
                <w:szCs w:val="24"/>
                <w:lang w:eastAsia="ru-RU"/>
              </w:rPr>
              <w:t>, фенолфталеиновой пробы.</w:t>
            </w:r>
          </w:p>
          <w:p w:rsidR="00500E28" w:rsidRPr="00500E28" w:rsidRDefault="00500E28" w:rsidP="00500E28">
            <w:pPr>
              <w:widowControl/>
              <w:suppressAutoHyphens w:val="0"/>
              <w:autoSpaceDN/>
              <w:rPr>
                <w:b/>
                <w:kern w:val="0"/>
                <w:sz w:val="24"/>
                <w:szCs w:val="24"/>
                <w:lang w:eastAsia="ru-RU"/>
              </w:rPr>
            </w:pPr>
            <w:r w:rsidRPr="00500E28">
              <w:rPr>
                <w:b/>
                <w:kern w:val="0"/>
                <w:sz w:val="24"/>
                <w:szCs w:val="24"/>
                <w:lang w:eastAsia="ru-RU"/>
              </w:rPr>
              <w:t>Примечание:</w:t>
            </w:r>
          </w:p>
          <w:p w:rsidR="00500E28" w:rsidRPr="00500E28" w:rsidRDefault="00500E28" w:rsidP="00500E28">
            <w:pPr>
              <w:widowControl/>
              <w:suppressAutoHyphens w:val="0"/>
              <w:autoSpaceDN/>
              <w:contextualSpacing/>
              <w:rPr>
                <w:i/>
                <w:kern w:val="0"/>
                <w:sz w:val="24"/>
                <w:szCs w:val="24"/>
              </w:rPr>
            </w:pPr>
            <w:r w:rsidRPr="00500E28">
              <w:rPr>
                <w:i/>
                <w:kern w:val="0"/>
                <w:sz w:val="24"/>
                <w:szCs w:val="24"/>
              </w:rPr>
              <w:t>Контроль качества проводится на сухих инструментах в количестве 1% отработанных инструментов.</w:t>
            </w:r>
          </w:p>
          <w:p w:rsidR="00500E28" w:rsidRPr="00500E28" w:rsidRDefault="00500E28" w:rsidP="00500E28">
            <w:pPr>
              <w:widowControl/>
              <w:numPr>
                <w:ilvl w:val="0"/>
                <w:numId w:val="15"/>
              </w:numPr>
              <w:suppressAutoHyphens w:val="0"/>
              <w:autoSpaceDN/>
              <w:contextualSpacing/>
              <w:rPr>
                <w:i/>
                <w:kern w:val="0"/>
                <w:sz w:val="24"/>
                <w:szCs w:val="24"/>
              </w:rPr>
            </w:pPr>
            <w:r w:rsidRPr="00500E28">
              <w:rPr>
                <w:i/>
                <w:kern w:val="0"/>
                <w:sz w:val="24"/>
                <w:szCs w:val="24"/>
              </w:rPr>
              <w:t>При положительной пробе вся партия инструментов отправляется на  повторную обработку.</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Подтверждение качественной обработки инструментов.</w:t>
            </w:r>
          </w:p>
        </w:tc>
      </w:tr>
      <w:tr w:rsidR="00500E28" w:rsidRPr="00500E28" w:rsidTr="00500E28">
        <w:tc>
          <w:tcPr>
            <w:tcW w:w="675" w:type="dxa"/>
          </w:tcPr>
          <w:p w:rsidR="00500E28" w:rsidRPr="00500E28" w:rsidRDefault="00500E28" w:rsidP="00500E28">
            <w:pPr>
              <w:widowControl/>
              <w:suppressAutoHyphens w:val="0"/>
              <w:autoSpaceDN/>
              <w:jc w:val="center"/>
              <w:rPr>
                <w:kern w:val="0"/>
                <w:sz w:val="24"/>
                <w:szCs w:val="24"/>
                <w:lang w:eastAsia="ru-RU"/>
              </w:rPr>
            </w:pPr>
            <w:r w:rsidRPr="00500E28">
              <w:rPr>
                <w:kern w:val="0"/>
                <w:sz w:val="24"/>
                <w:szCs w:val="24"/>
                <w:lang w:eastAsia="ru-RU"/>
              </w:rPr>
              <w:t>10.</w:t>
            </w:r>
          </w:p>
        </w:tc>
        <w:tc>
          <w:tcPr>
            <w:tcW w:w="6804"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Упаковать изделия в зависимости от вида и режима стерилизации.</w:t>
            </w:r>
          </w:p>
        </w:tc>
        <w:tc>
          <w:tcPr>
            <w:tcW w:w="2972"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Защита изделия от загрязнения и увеличение срока сохранения стерильности после стерилизации.</w:t>
            </w:r>
          </w:p>
        </w:tc>
      </w:tr>
    </w:tbl>
    <w:p w:rsidR="00500E28" w:rsidRPr="00500E28" w:rsidRDefault="00500E28" w:rsidP="00500E28">
      <w:pPr>
        <w:widowControl/>
        <w:tabs>
          <w:tab w:val="left" w:pos="3435"/>
        </w:tabs>
        <w:suppressAutoHyphens w:val="0"/>
        <w:autoSpaceDN/>
        <w:spacing w:after="200" w:line="276" w:lineRule="auto"/>
        <w:rPr>
          <w:i/>
          <w:kern w:val="0"/>
          <w:sz w:val="24"/>
          <w:szCs w:val="24"/>
          <w:lang w:eastAsia="ru-RU"/>
        </w:rPr>
      </w:pPr>
    </w:p>
    <w:p w:rsidR="00500E28" w:rsidRPr="00500E28" w:rsidRDefault="00500E28" w:rsidP="00500E28">
      <w:pPr>
        <w:widowControl/>
        <w:suppressAutoHyphens w:val="0"/>
        <w:autoSpaceDN/>
        <w:spacing w:after="200" w:line="276" w:lineRule="auto"/>
        <w:rPr>
          <w:kern w:val="0"/>
          <w:sz w:val="24"/>
          <w:szCs w:val="24"/>
          <w:lang w:eastAsia="ru-RU"/>
        </w:rPr>
      </w:pPr>
    </w:p>
    <w:p w:rsidR="00500E28" w:rsidRPr="00500E28" w:rsidRDefault="00500E28" w:rsidP="00500E28">
      <w:pPr>
        <w:widowControl/>
        <w:suppressAutoHyphens w:val="0"/>
        <w:autoSpaceDN/>
        <w:spacing w:after="200" w:line="276" w:lineRule="auto"/>
        <w:rPr>
          <w:i/>
          <w:kern w:val="0"/>
          <w:sz w:val="24"/>
          <w:szCs w:val="24"/>
          <w:lang w:eastAsia="ru-RU"/>
        </w:rPr>
      </w:pPr>
      <w:r w:rsidRPr="00500E28">
        <w:rPr>
          <w:b/>
          <w:kern w:val="0"/>
          <w:sz w:val="24"/>
          <w:szCs w:val="24"/>
          <w:lang w:eastAsia="ru-RU"/>
        </w:rPr>
        <w:t>Примечание:</w:t>
      </w:r>
      <w:r w:rsidRPr="00500E28">
        <w:rPr>
          <w:kern w:val="0"/>
          <w:sz w:val="24"/>
          <w:szCs w:val="24"/>
          <w:lang w:eastAsia="ru-RU"/>
        </w:rPr>
        <w:t xml:space="preserve"> </w:t>
      </w:r>
      <w:r w:rsidRPr="00500E28">
        <w:rPr>
          <w:i/>
          <w:kern w:val="0"/>
          <w:sz w:val="24"/>
          <w:szCs w:val="24"/>
          <w:lang w:eastAsia="ru-RU"/>
        </w:rPr>
        <w:t>раствор можно использовать однократно.</w:t>
      </w:r>
    </w:p>
    <w:p w:rsidR="00500E28" w:rsidRPr="00500E28" w:rsidRDefault="00500E28" w:rsidP="00500E28">
      <w:pPr>
        <w:widowControl/>
        <w:suppressAutoHyphens w:val="0"/>
        <w:autoSpaceDN/>
        <w:spacing w:after="200" w:line="276" w:lineRule="auto"/>
        <w:rPr>
          <w:kern w:val="0"/>
          <w:sz w:val="24"/>
          <w:szCs w:val="24"/>
          <w:lang w:eastAsia="ru-RU"/>
        </w:rPr>
      </w:pPr>
    </w:p>
    <w:p w:rsidR="00500E28" w:rsidRPr="00500E28" w:rsidRDefault="00500E28" w:rsidP="00500E28">
      <w:pPr>
        <w:widowControl/>
        <w:suppressAutoHyphens w:val="0"/>
        <w:autoSpaceDN/>
        <w:spacing w:after="200" w:line="276" w:lineRule="auto"/>
        <w:rPr>
          <w:kern w:val="0"/>
          <w:sz w:val="24"/>
          <w:szCs w:val="24"/>
          <w:lang w:eastAsia="ru-RU"/>
        </w:rPr>
      </w:pPr>
    </w:p>
    <w:p w:rsidR="00500E28" w:rsidRP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Default="00500E28" w:rsidP="00500E28">
      <w:pPr>
        <w:widowControl/>
        <w:suppressAutoHyphens w:val="0"/>
        <w:autoSpaceDN/>
        <w:spacing w:after="200" w:line="276" w:lineRule="auto"/>
        <w:rPr>
          <w:kern w:val="0"/>
          <w:sz w:val="24"/>
          <w:szCs w:val="24"/>
          <w:lang w:eastAsia="ru-RU"/>
        </w:rPr>
      </w:pPr>
    </w:p>
    <w:p w:rsidR="00500E28" w:rsidRPr="00500E28" w:rsidRDefault="00500E28" w:rsidP="00500E28">
      <w:pPr>
        <w:widowControl/>
        <w:suppressAutoHyphens w:val="0"/>
        <w:autoSpaceDN/>
        <w:spacing w:after="200" w:line="276" w:lineRule="auto"/>
        <w:rPr>
          <w:kern w:val="0"/>
          <w:sz w:val="24"/>
          <w:szCs w:val="24"/>
          <w:lang w:eastAsia="ru-RU"/>
        </w:rPr>
      </w:pPr>
    </w:p>
    <w:p w:rsidR="00500E28" w:rsidRPr="00500E28" w:rsidRDefault="00500E28" w:rsidP="00500E28">
      <w:pPr>
        <w:keepNext/>
        <w:keepLines/>
        <w:widowControl/>
        <w:suppressAutoHyphens w:val="0"/>
        <w:autoSpaceDN/>
        <w:spacing w:before="480" w:line="276" w:lineRule="auto"/>
        <w:jc w:val="center"/>
        <w:outlineLvl w:val="0"/>
        <w:rPr>
          <w:rFonts w:eastAsia="Calibri"/>
          <w:b/>
          <w:bCs/>
          <w:caps/>
          <w:kern w:val="0"/>
          <w:sz w:val="24"/>
          <w:szCs w:val="24"/>
        </w:rPr>
      </w:pPr>
      <w:r w:rsidRPr="00500E28">
        <w:rPr>
          <w:rFonts w:eastAsia="Calibri"/>
          <w:b/>
          <w:bCs/>
          <w:caps/>
          <w:kern w:val="0"/>
          <w:sz w:val="24"/>
          <w:szCs w:val="24"/>
        </w:rPr>
        <w:lastRenderedPageBreak/>
        <w:t>Обработка изделий медицинского назначения с использованием моющего средства « Прогресс»</w:t>
      </w:r>
    </w:p>
    <w:p w:rsidR="00500E28" w:rsidRPr="00500E28" w:rsidRDefault="00500E28" w:rsidP="00500E28">
      <w:pPr>
        <w:widowControl/>
        <w:suppressAutoHyphens w:val="0"/>
        <w:autoSpaceDN/>
        <w:rPr>
          <w:i/>
          <w:kern w:val="0"/>
          <w:sz w:val="24"/>
          <w:szCs w:val="24"/>
        </w:rPr>
      </w:pPr>
      <w:r w:rsidRPr="00500E28">
        <w:rPr>
          <w:b/>
          <w:kern w:val="0"/>
          <w:sz w:val="24"/>
          <w:szCs w:val="24"/>
        </w:rPr>
        <w:t>Цель:</w:t>
      </w:r>
      <w:r w:rsidRPr="00500E28">
        <w:rPr>
          <w:kern w:val="0"/>
          <w:sz w:val="24"/>
          <w:szCs w:val="24"/>
        </w:rPr>
        <w:t xml:space="preserve"> </w:t>
      </w:r>
      <w:r w:rsidRPr="00500E28">
        <w:rPr>
          <w:i/>
          <w:kern w:val="0"/>
          <w:sz w:val="24"/>
          <w:szCs w:val="24"/>
        </w:rPr>
        <w:t>удаление белковых, жировых, механических загрязнений, остатков лекарственных средств, для повышения эффективности стерильности.</w:t>
      </w:r>
    </w:p>
    <w:p w:rsidR="00500E28" w:rsidRPr="00500E28" w:rsidRDefault="00500E28" w:rsidP="00500E28">
      <w:pPr>
        <w:widowControl/>
        <w:suppressAutoHyphens w:val="0"/>
        <w:autoSpaceDN/>
        <w:rPr>
          <w:i/>
          <w:kern w:val="0"/>
          <w:sz w:val="24"/>
          <w:szCs w:val="24"/>
        </w:rPr>
      </w:pPr>
      <w:r w:rsidRPr="00500E28">
        <w:rPr>
          <w:b/>
          <w:kern w:val="0"/>
          <w:sz w:val="24"/>
          <w:szCs w:val="24"/>
        </w:rPr>
        <w:t>Показания</w:t>
      </w:r>
      <w:r w:rsidRPr="00500E28">
        <w:rPr>
          <w:kern w:val="0"/>
          <w:sz w:val="24"/>
          <w:szCs w:val="24"/>
        </w:rPr>
        <w:t xml:space="preserve">: </w:t>
      </w:r>
      <w:r w:rsidRPr="00500E28">
        <w:rPr>
          <w:i/>
          <w:kern w:val="0"/>
          <w:sz w:val="24"/>
          <w:szCs w:val="24"/>
        </w:rPr>
        <w:t xml:space="preserve">контакт изделий со стерильными тканями, органами или сосудистой системой, </w:t>
      </w:r>
      <w:proofErr w:type="spellStart"/>
      <w:r w:rsidRPr="00500E28">
        <w:rPr>
          <w:i/>
          <w:kern w:val="0"/>
          <w:sz w:val="24"/>
          <w:szCs w:val="24"/>
        </w:rPr>
        <w:t>контактирование</w:t>
      </w:r>
      <w:proofErr w:type="spellEnd"/>
      <w:r w:rsidRPr="00500E28">
        <w:rPr>
          <w:i/>
          <w:kern w:val="0"/>
          <w:sz w:val="24"/>
          <w:szCs w:val="24"/>
        </w:rPr>
        <w:t xml:space="preserve"> с раневой поверхностью, кровью, слизистыми оболочками и лекарственными средствами.</w:t>
      </w:r>
    </w:p>
    <w:p w:rsidR="00500E28" w:rsidRPr="00500E28" w:rsidRDefault="00500E28" w:rsidP="00500E28">
      <w:pPr>
        <w:widowControl/>
        <w:tabs>
          <w:tab w:val="left" w:pos="3435"/>
        </w:tabs>
        <w:suppressAutoHyphens w:val="0"/>
        <w:autoSpaceDN/>
        <w:spacing w:after="200" w:line="276" w:lineRule="auto"/>
        <w:jc w:val="both"/>
        <w:rPr>
          <w:i/>
          <w:kern w:val="0"/>
          <w:sz w:val="24"/>
          <w:szCs w:val="24"/>
          <w:lang w:eastAsia="ru-RU"/>
        </w:rPr>
      </w:pPr>
      <w:r w:rsidRPr="00500E28">
        <w:rPr>
          <w:b/>
          <w:kern w:val="0"/>
          <w:sz w:val="24"/>
          <w:szCs w:val="24"/>
          <w:lang w:eastAsia="ru-RU"/>
        </w:rPr>
        <w:t>Оснащения и условия:</w:t>
      </w:r>
      <w:r w:rsidRPr="00500E28">
        <w:rPr>
          <w:kern w:val="0"/>
          <w:sz w:val="24"/>
          <w:szCs w:val="24"/>
          <w:lang w:eastAsia="ru-RU"/>
        </w:rPr>
        <w:t xml:space="preserve"> </w:t>
      </w:r>
      <w:r w:rsidRPr="00500E28">
        <w:rPr>
          <w:i/>
          <w:kern w:val="0"/>
          <w:sz w:val="24"/>
          <w:szCs w:val="24"/>
          <w:lang w:eastAsia="ru-RU"/>
        </w:rPr>
        <w:t>защитная одежда</w:t>
      </w:r>
      <w:r w:rsidRPr="00500E28">
        <w:rPr>
          <w:kern w:val="0"/>
          <w:sz w:val="24"/>
          <w:szCs w:val="24"/>
          <w:lang w:eastAsia="ru-RU"/>
        </w:rPr>
        <w:t xml:space="preserve"> (ха</w:t>
      </w:r>
      <w:r w:rsidRPr="00500E28">
        <w:rPr>
          <w:i/>
          <w:kern w:val="0"/>
          <w:sz w:val="24"/>
          <w:szCs w:val="24"/>
          <w:lang w:eastAsia="ru-RU"/>
        </w:rPr>
        <w:t xml:space="preserve">лат, маска, перчатки). </w:t>
      </w:r>
      <w:proofErr w:type="gramStart"/>
      <w:r w:rsidRPr="00500E28">
        <w:rPr>
          <w:kern w:val="0"/>
          <w:sz w:val="24"/>
          <w:szCs w:val="24"/>
          <w:lang w:eastAsia="ru-RU"/>
        </w:rPr>
        <w:t>В</w:t>
      </w:r>
      <w:r w:rsidRPr="00500E28">
        <w:rPr>
          <w:i/>
          <w:kern w:val="0"/>
          <w:sz w:val="24"/>
          <w:szCs w:val="24"/>
          <w:lang w:eastAsia="ru-RU"/>
        </w:rPr>
        <w:t>ентилируемое помещение, емкости с плотно закрывающимися крышками, водный термометр, мерные емкости или дозаторы, обогревательные приборы, перчатки, лотки, моющее средство «Прогресс», 3% раствор перекиси водорода или 33% раствор пергидроля, ватно–марлевые тампоны, ерши, щетки, медицинский инструментарий, сухожаровой шкаф.</w:t>
      </w:r>
      <w:proofErr w:type="gramEnd"/>
    </w:p>
    <w:tbl>
      <w:tblPr>
        <w:tblpPr w:leftFromText="180" w:rightFromText="180" w:vertAnchor="text" w:horzAnchor="margin" w:tblpXSpec="center" w:tblpY="2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21"/>
        <w:gridCol w:w="3260"/>
      </w:tblGrid>
      <w:tr w:rsidR="00500E28" w:rsidRPr="00500E28" w:rsidTr="00500E28">
        <w:tc>
          <w:tcPr>
            <w:tcW w:w="675" w:type="dxa"/>
          </w:tcPr>
          <w:p w:rsidR="00500E28" w:rsidRPr="00500E28" w:rsidRDefault="00500E28" w:rsidP="00500E28">
            <w:pPr>
              <w:widowControl/>
              <w:suppressAutoHyphens w:val="0"/>
              <w:autoSpaceDN/>
              <w:jc w:val="center"/>
              <w:rPr>
                <w:b/>
                <w:kern w:val="0"/>
                <w:sz w:val="24"/>
                <w:szCs w:val="24"/>
                <w:lang w:eastAsia="ru-RU"/>
              </w:rPr>
            </w:pPr>
            <w:r w:rsidRPr="00500E28">
              <w:rPr>
                <w:b/>
                <w:kern w:val="0"/>
                <w:sz w:val="24"/>
                <w:szCs w:val="24"/>
                <w:lang w:eastAsia="ru-RU"/>
              </w:rPr>
              <w:t xml:space="preserve">№ </w:t>
            </w:r>
          </w:p>
          <w:p w:rsidR="00500E28" w:rsidRPr="00500E28" w:rsidRDefault="00500E28" w:rsidP="00500E28">
            <w:pPr>
              <w:widowControl/>
              <w:suppressAutoHyphens w:val="0"/>
              <w:autoSpaceDN/>
              <w:jc w:val="center"/>
              <w:rPr>
                <w:b/>
                <w:kern w:val="0"/>
                <w:sz w:val="24"/>
                <w:szCs w:val="24"/>
                <w:lang w:eastAsia="ru-RU"/>
              </w:rPr>
            </w:pPr>
            <w:proofErr w:type="gramStart"/>
            <w:r w:rsidRPr="00500E28">
              <w:rPr>
                <w:b/>
                <w:kern w:val="0"/>
                <w:sz w:val="24"/>
                <w:szCs w:val="24"/>
                <w:lang w:eastAsia="ru-RU"/>
              </w:rPr>
              <w:t>п</w:t>
            </w:r>
            <w:proofErr w:type="gramEnd"/>
            <w:r w:rsidRPr="00500E28">
              <w:rPr>
                <w:b/>
                <w:kern w:val="0"/>
                <w:sz w:val="24"/>
                <w:szCs w:val="24"/>
                <w:lang w:eastAsia="ru-RU"/>
              </w:rPr>
              <w:t>/п</w:t>
            </w:r>
          </w:p>
        </w:tc>
        <w:tc>
          <w:tcPr>
            <w:tcW w:w="6521" w:type="dxa"/>
          </w:tcPr>
          <w:p w:rsidR="00500E28" w:rsidRPr="00500E28" w:rsidRDefault="00500E28" w:rsidP="00500E28">
            <w:pPr>
              <w:widowControl/>
              <w:suppressAutoHyphens w:val="0"/>
              <w:autoSpaceDN/>
              <w:jc w:val="center"/>
              <w:rPr>
                <w:b/>
                <w:kern w:val="0"/>
                <w:sz w:val="24"/>
                <w:szCs w:val="24"/>
                <w:lang w:eastAsia="ru-RU"/>
              </w:rPr>
            </w:pPr>
            <w:r w:rsidRPr="00500E28">
              <w:rPr>
                <w:b/>
                <w:kern w:val="0"/>
                <w:sz w:val="24"/>
                <w:szCs w:val="24"/>
                <w:lang w:eastAsia="ru-RU"/>
              </w:rPr>
              <w:t>Этапы</w:t>
            </w:r>
          </w:p>
        </w:tc>
        <w:tc>
          <w:tcPr>
            <w:tcW w:w="3260" w:type="dxa"/>
          </w:tcPr>
          <w:p w:rsidR="00500E28" w:rsidRPr="00500E28" w:rsidRDefault="00500E28" w:rsidP="00500E28">
            <w:pPr>
              <w:widowControl/>
              <w:suppressAutoHyphens w:val="0"/>
              <w:autoSpaceDN/>
              <w:jc w:val="center"/>
              <w:rPr>
                <w:b/>
                <w:kern w:val="0"/>
                <w:sz w:val="24"/>
                <w:szCs w:val="24"/>
                <w:lang w:eastAsia="ru-RU"/>
              </w:rPr>
            </w:pPr>
            <w:r w:rsidRPr="00500E28">
              <w:rPr>
                <w:b/>
                <w:kern w:val="0"/>
                <w:sz w:val="24"/>
                <w:szCs w:val="24"/>
                <w:lang w:eastAsia="ru-RU"/>
              </w:rPr>
              <w:t>Обоснование</w:t>
            </w:r>
          </w:p>
        </w:tc>
      </w:tr>
      <w:tr w:rsidR="00500E28" w:rsidRPr="00500E28" w:rsidTr="00500E28">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1. </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Надеть защитную одежду (халат, маску, перчатки).</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Сохранение здоровья персонала.</w:t>
            </w:r>
          </w:p>
        </w:tc>
      </w:tr>
      <w:tr w:rsidR="00500E28" w:rsidRPr="00500E28" w:rsidTr="00500E28">
        <w:trPr>
          <w:trHeight w:val="1066"/>
        </w:trPr>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2. </w:t>
            </w:r>
          </w:p>
          <w:p w:rsidR="00500E28" w:rsidRPr="00500E28" w:rsidRDefault="00500E28" w:rsidP="00500E28">
            <w:pPr>
              <w:widowControl/>
              <w:suppressAutoHyphens w:val="0"/>
              <w:autoSpaceDN/>
              <w:ind w:left="720"/>
              <w:contextualSpacing/>
              <w:rPr>
                <w:kern w:val="0"/>
                <w:sz w:val="24"/>
                <w:szCs w:val="24"/>
              </w:rPr>
            </w:pP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Приготовить 0,5% моющий комплекс:</w:t>
            </w:r>
          </w:p>
          <w:p w:rsidR="00500E28" w:rsidRPr="00500E28" w:rsidRDefault="00500E28" w:rsidP="00500E28">
            <w:pPr>
              <w:widowControl/>
              <w:numPr>
                <w:ilvl w:val="0"/>
                <w:numId w:val="18"/>
              </w:numPr>
              <w:suppressAutoHyphens w:val="0"/>
              <w:autoSpaceDN/>
              <w:contextualSpacing/>
              <w:rPr>
                <w:kern w:val="0"/>
                <w:sz w:val="24"/>
                <w:szCs w:val="24"/>
              </w:rPr>
            </w:pPr>
            <w:r w:rsidRPr="00500E28">
              <w:rPr>
                <w:kern w:val="0"/>
                <w:sz w:val="24"/>
                <w:szCs w:val="24"/>
              </w:rPr>
              <w:t xml:space="preserve">« Прогресс» - </w:t>
            </w:r>
            <w:smartTag w:uri="urn:schemas-microsoft-com:office:smarttags" w:element="metricconverter">
              <w:smartTagPr>
                <w:attr w:name="ProductID" w:val="5 г"/>
              </w:smartTagPr>
              <w:r w:rsidRPr="00500E28">
                <w:rPr>
                  <w:kern w:val="0"/>
                  <w:sz w:val="24"/>
                  <w:szCs w:val="24"/>
                </w:rPr>
                <w:t>5 г</w:t>
              </w:r>
            </w:smartTag>
            <w:r w:rsidRPr="00500E28">
              <w:rPr>
                <w:kern w:val="0"/>
                <w:sz w:val="24"/>
                <w:szCs w:val="24"/>
              </w:rPr>
              <w:t>;</w:t>
            </w:r>
          </w:p>
          <w:p w:rsidR="00500E28" w:rsidRPr="00500E28" w:rsidRDefault="00500E28" w:rsidP="00500E28">
            <w:pPr>
              <w:widowControl/>
              <w:numPr>
                <w:ilvl w:val="0"/>
                <w:numId w:val="18"/>
              </w:numPr>
              <w:suppressAutoHyphens w:val="0"/>
              <w:autoSpaceDN/>
              <w:contextualSpacing/>
              <w:rPr>
                <w:kern w:val="0"/>
                <w:sz w:val="24"/>
                <w:szCs w:val="24"/>
              </w:rPr>
            </w:pPr>
            <w:r w:rsidRPr="00500E28">
              <w:rPr>
                <w:kern w:val="0"/>
                <w:sz w:val="24"/>
                <w:szCs w:val="24"/>
              </w:rPr>
              <w:t>перекись водорода 3% – 170 мл      (или пергидроль 33% – 17 мл);</w:t>
            </w:r>
          </w:p>
          <w:p w:rsidR="00500E28" w:rsidRPr="00500E28" w:rsidRDefault="00500E28" w:rsidP="00500E28">
            <w:pPr>
              <w:widowControl/>
              <w:numPr>
                <w:ilvl w:val="0"/>
                <w:numId w:val="18"/>
              </w:numPr>
              <w:suppressAutoHyphens w:val="0"/>
              <w:autoSpaceDN/>
              <w:contextualSpacing/>
              <w:rPr>
                <w:kern w:val="0"/>
                <w:sz w:val="24"/>
                <w:szCs w:val="24"/>
              </w:rPr>
            </w:pPr>
            <w:r w:rsidRPr="00500E28">
              <w:rPr>
                <w:kern w:val="0"/>
                <w:sz w:val="24"/>
                <w:szCs w:val="24"/>
              </w:rPr>
              <w:t xml:space="preserve">вода питьевая – </w:t>
            </w:r>
            <w:smartTag w:uri="urn:schemas-microsoft-com:office:smarttags" w:element="metricconverter">
              <w:smartTagPr>
                <w:attr w:name="ProductID" w:val="825 г"/>
              </w:smartTagPr>
              <w:r w:rsidRPr="00500E28">
                <w:rPr>
                  <w:kern w:val="0"/>
                  <w:sz w:val="24"/>
                  <w:szCs w:val="24"/>
                </w:rPr>
                <w:t>825 г</w:t>
              </w:r>
            </w:smartTag>
            <w:r w:rsidRPr="00500E28">
              <w:rPr>
                <w:kern w:val="0"/>
                <w:sz w:val="24"/>
                <w:szCs w:val="24"/>
              </w:rPr>
              <w:t>.</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режима.</w:t>
            </w:r>
          </w:p>
        </w:tc>
      </w:tr>
      <w:tr w:rsidR="00500E28" w:rsidRPr="00500E28" w:rsidTr="00500E28">
        <w:trPr>
          <w:trHeight w:val="1159"/>
        </w:trPr>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2. </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Подогреть полученный  моющий комплекс  до температуры 45</w:t>
            </w:r>
            <w:r w:rsidRPr="00500E28">
              <w:rPr>
                <w:kern w:val="0"/>
                <w:sz w:val="24"/>
                <w:szCs w:val="24"/>
                <w:vertAlign w:val="superscript"/>
                <w:lang w:eastAsia="ru-RU"/>
              </w:rPr>
              <w:t xml:space="preserve">0 </w:t>
            </w:r>
            <w:r w:rsidRPr="00500E28">
              <w:rPr>
                <w:kern w:val="0"/>
                <w:sz w:val="24"/>
                <w:szCs w:val="24"/>
                <w:lang w:eastAsia="ru-RU"/>
              </w:rPr>
              <w:t>- 50</w:t>
            </w:r>
            <w:r w:rsidRPr="00500E28">
              <w:rPr>
                <w:kern w:val="0"/>
                <w:sz w:val="24"/>
                <w:szCs w:val="24"/>
                <w:vertAlign w:val="superscript"/>
                <w:lang w:eastAsia="ru-RU"/>
              </w:rPr>
              <w:t>0</w:t>
            </w:r>
            <w:r w:rsidRPr="00500E28">
              <w:rPr>
                <w:kern w:val="0"/>
                <w:sz w:val="24"/>
                <w:szCs w:val="24"/>
                <w:lang w:eastAsia="ru-RU"/>
              </w:rPr>
              <w:t>.</w:t>
            </w:r>
          </w:p>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С помощью водного термометра проверить температуру моющего комплекса.</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режима.</w:t>
            </w:r>
          </w:p>
        </w:tc>
      </w:tr>
      <w:tr w:rsidR="00500E28" w:rsidRPr="00500E28" w:rsidTr="00500E28">
        <w:tc>
          <w:tcPr>
            <w:tcW w:w="675" w:type="dxa"/>
          </w:tcPr>
          <w:p w:rsidR="00500E28" w:rsidRPr="00500E28" w:rsidRDefault="00500E28" w:rsidP="00500E28">
            <w:pPr>
              <w:widowControl/>
              <w:suppressAutoHyphens w:val="0"/>
              <w:autoSpaceDN/>
              <w:rPr>
                <w:b/>
                <w:i/>
                <w:kern w:val="0"/>
                <w:sz w:val="24"/>
                <w:szCs w:val="24"/>
                <w:lang w:eastAsia="ru-RU"/>
              </w:rPr>
            </w:pPr>
            <w:r w:rsidRPr="00500E28">
              <w:rPr>
                <w:kern w:val="0"/>
                <w:sz w:val="24"/>
                <w:szCs w:val="24"/>
                <w:lang w:eastAsia="ru-RU"/>
              </w:rPr>
              <w:t xml:space="preserve"> 3. </w:t>
            </w:r>
          </w:p>
          <w:p w:rsidR="00500E28" w:rsidRPr="00500E28" w:rsidRDefault="00500E28" w:rsidP="00500E28">
            <w:pPr>
              <w:widowControl/>
              <w:suppressAutoHyphens w:val="0"/>
              <w:autoSpaceDN/>
              <w:rPr>
                <w:b/>
                <w:i/>
                <w:kern w:val="0"/>
                <w:sz w:val="24"/>
                <w:szCs w:val="24"/>
                <w:lang w:eastAsia="ru-RU"/>
              </w:rPr>
            </w:pP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Полностью погрузить в емкость с моющим  комплексом изделия медицинского назначения, и закрыть крышкой.</w:t>
            </w:r>
          </w:p>
          <w:p w:rsidR="00500E28" w:rsidRPr="00500E28" w:rsidRDefault="00500E28" w:rsidP="00500E28">
            <w:pPr>
              <w:widowControl/>
              <w:suppressAutoHyphens w:val="0"/>
              <w:autoSpaceDN/>
              <w:contextualSpacing/>
              <w:rPr>
                <w:i/>
                <w:kern w:val="0"/>
                <w:sz w:val="24"/>
                <w:szCs w:val="24"/>
              </w:rPr>
            </w:pPr>
            <w:r w:rsidRPr="00500E28">
              <w:rPr>
                <w:b/>
                <w:i/>
                <w:kern w:val="0"/>
                <w:sz w:val="24"/>
                <w:szCs w:val="24"/>
              </w:rPr>
              <w:t>Примечание:</w:t>
            </w:r>
          </w:p>
          <w:p w:rsidR="00500E28" w:rsidRPr="00500E28" w:rsidRDefault="00500E28" w:rsidP="00500E28">
            <w:pPr>
              <w:widowControl/>
              <w:numPr>
                <w:ilvl w:val="0"/>
                <w:numId w:val="16"/>
              </w:numPr>
              <w:suppressAutoHyphens w:val="0"/>
              <w:autoSpaceDN/>
              <w:contextualSpacing/>
              <w:rPr>
                <w:i/>
                <w:kern w:val="0"/>
                <w:sz w:val="24"/>
                <w:szCs w:val="24"/>
              </w:rPr>
            </w:pPr>
            <w:r w:rsidRPr="00500E28">
              <w:rPr>
                <w:i/>
                <w:kern w:val="0"/>
                <w:sz w:val="24"/>
                <w:szCs w:val="24"/>
              </w:rPr>
              <w:t>замачивать колющие и режущие инструменты в отдельных емкостях;</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заполнить полости и внутренние каналы моющим раствором (при помощи шприца или резинового баллончика);</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удалить с поверхности предмета пузырьки воздуха салфеткой);</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инструменты с замковыми частями погрузить в моющий раствор в открытом виде, предварительно сделав ими в растворе несколько рабочих движений;</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сложные изделия поместить в разобранном виде;</w:t>
            </w:r>
          </w:p>
          <w:p w:rsidR="00500E28" w:rsidRPr="00500E28" w:rsidRDefault="00500E28" w:rsidP="00500E28">
            <w:pPr>
              <w:widowControl/>
              <w:numPr>
                <w:ilvl w:val="0"/>
                <w:numId w:val="16"/>
              </w:numPr>
              <w:suppressAutoHyphens w:val="0"/>
              <w:autoSpaceDN/>
              <w:rPr>
                <w:rFonts w:eastAsia="Calibri"/>
                <w:i/>
                <w:kern w:val="0"/>
                <w:sz w:val="24"/>
                <w:szCs w:val="24"/>
              </w:rPr>
            </w:pPr>
            <w:r w:rsidRPr="00500E28">
              <w:rPr>
                <w:rFonts w:eastAsia="Calibri"/>
                <w:i/>
                <w:kern w:val="0"/>
                <w:sz w:val="24"/>
                <w:szCs w:val="24"/>
              </w:rPr>
              <w:t>длинные изделия уложить кольцом;</w:t>
            </w:r>
          </w:p>
          <w:p w:rsidR="00500E28" w:rsidRPr="00500E28" w:rsidRDefault="00500E28" w:rsidP="00500E28">
            <w:pPr>
              <w:widowControl/>
              <w:numPr>
                <w:ilvl w:val="0"/>
                <w:numId w:val="16"/>
              </w:numPr>
              <w:suppressAutoHyphens w:val="0"/>
              <w:autoSpaceDN/>
              <w:rPr>
                <w:i/>
                <w:kern w:val="0"/>
                <w:sz w:val="24"/>
                <w:szCs w:val="24"/>
                <w:lang w:eastAsia="ru-RU"/>
              </w:rPr>
            </w:pPr>
            <w:r w:rsidRPr="00500E28">
              <w:rPr>
                <w:i/>
                <w:kern w:val="0"/>
                <w:sz w:val="24"/>
                <w:szCs w:val="24"/>
                <w:lang w:eastAsia="ru-RU"/>
              </w:rPr>
              <w:t xml:space="preserve">толщина слоя моющего раствора над изделиями должна быть не менее </w:t>
            </w:r>
            <w:smartTag w:uri="urn:schemas-microsoft-com:office:smarttags" w:element="metricconverter">
              <w:smartTagPr>
                <w:attr w:name="ProductID" w:val="1 см"/>
              </w:smartTagPr>
              <w:r w:rsidRPr="00500E28">
                <w:rPr>
                  <w:i/>
                  <w:kern w:val="0"/>
                  <w:sz w:val="24"/>
                  <w:szCs w:val="24"/>
                  <w:lang w:eastAsia="ru-RU"/>
                </w:rPr>
                <w:t>1 см</w:t>
              </w:r>
            </w:smartTag>
            <w:r w:rsidRPr="00500E28">
              <w:rPr>
                <w:i/>
                <w:kern w:val="0"/>
                <w:sz w:val="24"/>
                <w:szCs w:val="24"/>
                <w:lang w:eastAsia="ru-RU"/>
              </w:rPr>
              <w:t xml:space="preserve">.    </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полного контакта инструментария с моющим раствором. </w:t>
            </w:r>
          </w:p>
        </w:tc>
      </w:tr>
      <w:tr w:rsidR="00500E28" w:rsidRPr="00500E28" w:rsidTr="00500E28">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4.</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Выдержать изделия в моющем растворе 15 минут.</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Обеспечение режима.</w:t>
            </w:r>
          </w:p>
        </w:tc>
      </w:tr>
      <w:tr w:rsidR="00500E28" w:rsidRPr="00500E28" w:rsidTr="00500E28">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5. </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С помощью ватно-марлевых тампонов, щеток или ершей промыть каждое изделие в течение 30 сек. и поместить на сетку.</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Удаление загрязнений из мест соединения на инструментах, из просветов, полостей, зазоров.</w:t>
            </w:r>
          </w:p>
        </w:tc>
      </w:tr>
      <w:tr w:rsidR="00500E28" w:rsidRPr="00500E28" w:rsidTr="00500E28">
        <w:tc>
          <w:tcPr>
            <w:tcW w:w="675" w:type="dxa"/>
          </w:tcPr>
          <w:p w:rsidR="00500E28" w:rsidRPr="00500E28" w:rsidRDefault="00500E28" w:rsidP="00500E28">
            <w:pPr>
              <w:widowControl/>
              <w:suppressAutoHyphens w:val="0"/>
              <w:autoSpaceDN/>
              <w:rPr>
                <w:i/>
                <w:kern w:val="0"/>
                <w:sz w:val="24"/>
                <w:szCs w:val="24"/>
                <w:lang w:eastAsia="ru-RU"/>
              </w:rPr>
            </w:pPr>
            <w:r w:rsidRPr="00500E28">
              <w:rPr>
                <w:kern w:val="0"/>
                <w:sz w:val="24"/>
                <w:szCs w:val="24"/>
                <w:lang w:eastAsia="ru-RU"/>
              </w:rPr>
              <w:t xml:space="preserve">6. </w:t>
            </w:r>
          </w:p>
        </w:tc>
        <w:tc>
          <w:tcPr>
            <w:tcW w:w="6521" w:type="dxa"/>
          </w:tcPr>
          <w:p w:rsidR="00500E28" w:rsidRPr="00500E28" w:rsidRDefault="00500E28" w:rsidP="00500E28">
            <w:pPr>
              <w:widowControl/>
              <w:suppressAutoHyphens w:val="0"/>
              <w:autoSpaceDN/>
              <w:rPr>
                <w:i/>
                <w:kern w:val="0"/>
                <w:sz w:val="24"/>
                <w:szCs w:val="24"/>
                <w:lang w:eastAsia="ru-RU"/>
              </w:rPr>
            </w:pPr>
            <w:r w:rsidRPr="00500E28">
              <w:rPr>
                <w:kern w:val="0"/>
                <w:sz w:val="24"/>
                <w:szCs w:val="24"/>
                <w:lang w:eastAsia="ru-RU"/>
              </w:rPr>
              <w:t>Промыть каждое изделие под проточной водой  в течение 5 минут.</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Удаление остатков моющих сре</w:t>
            </w:r>
            <w:proofErr w:type="gramStart"/>
            <w:r w:rsidRPr="00500E28">
              <w:rPr>
                <w:kern w:val="0"/>
                <w:sz w:val="24"/>
                <w:szCs w:val="24"/>
                <w:lang w:eastAsia="ru-RU"/>
              </w:rPr>
              <w:t>дств с п</w:t>
            </w:r>
            <w:proofErr w:type="gramEnd"/>
            <w:r w:rsidRPr="00500E28">
              <w:rPr>
                <w:kern w:val="0"/>
                <w:sz w:val="24"/>
                <w:szCs w:val="24"/>
                <w:lang w:eastAsia="ru-RU"/>
              </w:rPr>
              <w:t>оверхности обрабатываемых изделий.</w:t>
            </w:r>
          </w:p>
        </w:tc>
      </w:tr>
      <w:tr w:rsidR="00500E28" w:rsidRPr="00500E28" w:rsidTr="00500E28">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7. </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Ополоснуть каждое изделие в дистиллированной воде в течение 30 сек.</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Обессоливание поверхности изделий и предупреждение повреждения тканей.</w:t>
            </w:r>
          </w:p>
        </w:tc>
      </w:tr>
      <w:tr w:rsidR="00500E28" w:rsidRPr="00500E28" w:rsidTr="00500E28">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lastRenderedPageBreak/>
              <w:t xml:space="preserve">8. </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Просушить изделия до полного исчезновения влаги (например, в воздушно-сушильных шкафах с открытой дверцей при </w:t>
            </w:r>
            <w:r w:rsidRPr="00500E28">
              <w:rPr>
                <w:kern w:val="0"/>
                <w:sz w:val="24"/>
                <w:szCs w:val="24"/>
                <w:lang w:val="en-US" w:eastAsia="ru-RU"/>
              </w:rPr>
              <w:t>t</w:t>
            </w:r>
            <w:r w:rsidRPr="00500E28">
              <w:rPr>
                <w:kern w:val="0"/>
                <w:sz w:val="24"/>
                <w:szCs w:val="24"/>
                <w:lang w:eastAsia="ru-RU"/>
              </w:rPr>
              <w:t>=80</w:t>
            </w:r>
            <w:r w:rsidRPr="00500E28">
              <w:rPr>
                <w:kern w:val="0"/>
                <w:sz w:val="24"/>
                <w:szCs w:val="24"/>
                <w:vertAlign w:val="superscript"/>
                <w:lang w:eastAsia="ru-RU"/>
              </w:rPr>
              <w:t>0</w:t>
            </w:r>
            <w:r w:rsidRPr="00500E28">
              <w:rPr>
                <w:kern w:val="0"/>
                <w:sz w:val="24"/>
                <w:szCs w:val="24"/>
                <w:lang w:val="en-US" w:eastAsia="ru-RU"/>
              </w:rPr>
              <w:t>C</w:t>
            </w:r>
            <w:r w:rsidRPr="00500E28">
              <w:rPr>
                <w:kern w:val="0"/>
                <w:sz w:val="24"/>
                <w:szCs w:val="24"/>
                <w:lang w:eastAsia="ru-RU"/>
              </w:rPr>
              <w:t>).</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Исключение условий, способствующих росту микроорганизмов (влажная среда). Предотвращение боя изделий из стекла в местах их соединения с металлом.</w:t>
            </w:r>
          </w:p>
        </w:tc>
      </w:tr>
      <w:tr w:rsidR="00500E28" w:rsidRPr="00500E28" w:rsidTr="00500E28">
        <w:tc>
          <w:tcPr>
            <w:tcW w:w="675" w:type="dxa"/>
          </w:tcPr>
          <w:p w:rsidR="00500E28" w:rsidRPr="00500E28" w:rsidRDefault="00500E28" w:rsidP="00500E28">
            <w:pPr>
              <w:widowControl/>
              <w:suppressAutoHyphens w:val="0"/>
              <w:autoSpaceDN/>
              <w:rPr>
                <w:i/>
                <w:kern w:val="0"/>
                <w:sz w:val="24"/>
                <w:szCs w:val="24"/>
                <w:lang w:eastAsia="ru-RU"/>
              </w:rPr>
            </w:pPr>
            <w:r w:rsidRPr="00500E28">
              <w:rPr>
                <w:kern w:val="0"/>
                <w:sz w:val="24"/>
                <w:szCs w:val="24"/>
                <w:lang w:eastAsia="ru-RU"/>
              </w:rPr>
              <w:t xml:space="preserve">9. </w:t>
            </w:r>
          </w:p>
          <w:p w:rsidR="00500E28" w:rsidRPr="00500E28" w:rsidRDefault="00500E28" w:rsidP="00500E28">
            <w:pPr>
              <w:widowControl/>
              <w:suppressAutoHyphens w:val="0"/>
              <w:autoSpaceDN/>
              <w:ind w:left="360"/>
              <w:contextualSpacing/>
              <w:rPr>
                <w:i/>
                <w:kern w:val="0"/>
                <w:sz w:val="24"/>
                <w:szCs w:val="24"/>
              </w:rPr>
            </w:pP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Провести контроль качества </w:t>
            </w:r>
            <w:proofErr w:type="spellStart"/>
            <w:r w:rsidRPr="00500E28">
              <w:rPr>
                <w:kern w:val="0"/>
                <w:sz w:val="24"/>
                <w:szCs w:val="24"/>
                <w:lang w:eastAsia="ru-RU"/>
              </w:rPr>
              <w:t>предстерилизационной</w:t>
            </w:r>
            <w:proofErr w:type="spellEnd"/>
            <w:r w:rsidRPr="00500E28">
              <w:rPr>
                <w:kern w:val="0"/>
                <w:sz w:val="24"/>
                <w:szCs w:val="24"/>
                <w:lang w:eastAsia="ru-RU"/>
              </w:rPr>
              <w:t xml:space="preserve"> очистки инструментов с помощью </w:t>
            </w:r>
            <w:proofErr w:type="spellStart"/>
            <w:r w:rsidRPr="00500E28">
              <w:rPr>
                <w:kern w:val="0"/>
                <w:sz w:val="24"/>
                <w:szCs w:val="24"/>
                <w:lang w:eastAsia="ru-RU"/>
              </w:rPr>
              <w:t>азапирамовой</w:t>
            </w:r>
            <w:proofErr w:type="spellEnd"/>
            <w:r w:rsidRPr="00500E28">
              <w:rPr>
                <w:kern w:val="0"/>
                <w:sz w:val="24"/>
                <w:szCs w:val="24"/>
                <w:lang w:eastAsia="ru-RU"/>
              </w:rPr>
              <w:t>, фенолфталеиновой пробы, «Судан» - 3.</w:t>
            </w:r>
          </w:p>
          <w:p w:rsidR="00500E28" w:rsidRPr="00500E28" w:rsidRDefault="00500E28" w:rsidP="00500E28">
            <w:pPr>
              <w:widowControl/>
              <w:suppressAutoHyphens w:val="0"/>
              <w:autoSpaceDN/>
              <w:rPr>
                <w:b/>
                <w:kern w:val="0"/>
                <w:sz w:val="24"/>
                <w:szCs w:val="24"/>
                <w:lang w:eastAsia="ru-RU"/>
              </w:rPr>
            </w:pPr>
            <w:r w:rsidRPr="00500E28">
              <w:rPr>
                <w:b/>
                <w:kern w:val="0"/>
                <w:sz w:val="24"/>
                <w:szCs w:val="24"/>
                <w:lang w:eastAsia="ru-RU"/>
              </w:rPr>
              <w:t>Примечание:</w:t>
            </w:r>
          </w:p>
          <w:p w:rsidR="00500E28" w:rsidRPr="00500E28" w:rsidRDefault="00500E28" w:rsidP="00500E28">
            <w:pPr>
              <w:widowControl/>
              <w:numPr>
                <w:ilvl w:val="0"/>
                <w:numId w:val="19"/>
              </w:numPr>
              <w:suppressAutoHyphens w:val="0"/>
              <w:autoSpaceDN/>
              <w:contextualSpacing/>
              <w:rPr>
                <w:i/>
                <w:kern w:val="0"/>
                <w:sz w:val="24"/>
                <w:szCs w:val="24"/>
              </w:rPr>
            </w:pPr>
            <w:r w:rsidRPr="00500E28">
              <w:rPr>
                <w:i/>
                <w:kern w:val="0"/>
                <w:sz w:val="24"/>
                <w:szCs w:val="24"/>
              </w:rPr>
              <w:t>Контроль качества проводится на сухих инструментах в количестве 1% отработанных инструментов.</w:t>
            </w:r>
          </w:p>
          <w:p w:rsidR="00500E28" w:rsidRPr="00500E28" w:rsidRDefault="00500E28" w:rsidP="00500E28">
            <w:pPr>
              <w:widowControl/>
              <w:numPr>
                <w:ilvl w:val="0"/>
                <w:numId w:val="19"/>
              </w:numPr>
              <w:suppressAutoHyphens w:val="0"/>
              <w:autoSpaceDN/>
              <w:contextualSpacing/>
              <w:rPr>
                <w:i/>
                <w:kern w:val="0"/>
                <w:sz w:val="24"/>
                <w:szCs w:val="24"/>
              </w:rPr>
            </w:pPr>
            <w:r w:rsidRPr="00500E28">
              <w:rPr>
                <w:i/>
                <w:kern w:val="0"/>
                <w:sz w:val="24"/>
                <w:szCs w:val="24"/>
              </w:rPr>
              <w:t xml:space="preserve"> При отрицательной пробе вся партия инструментов отправляется на  повторную обработку.</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Подтверждение качественной обработки инструментов.</w:t>
            </w:r>
          </w:p>
        </w:tc>
      </w:tr>
      <w:tr w:rsidR="00500E28" w:rsidRPr="00500E28" w:rsidTr="00500E28">
        <w:tc>
          <w:tcPr>
            <w:tcW w:w="675"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 xml:space="preserve"> 10. </w:t>
            </w:r>
          </w:p>
        </w:tc>
        <w:tc>
          <w:tcPr>
            <w:tcW w:w="6521"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Упаковать изделия в зависимости от вида и режима стерилизации.</w:t>
            </w:r>
          </w:p>
        </w:tc>
        <w:tc>
          <w:tcPr>
            <w:tcW w:w="3260" w:type="dxa"/>
          </w:tcPr>
          <w:p w:rsidR="00500E28" w:rsidRPr="00500E28" w:rsidRDefault="00500E28" w:rsidP="00500E28">
            <w:pPr>
              <w:widowControl/>
              <w:suppressAutoHyphens w:val="0"/>
              <w:autoSpaceDN/>
              <w:rPr>
                <w:kern w:val="0"/>
                <w:sz w:val="24"/>
                <w:szCs w:val="24"/>
                <w:lang w:eastAsia="ru-RU"/>
              </w:rPr>
            </w:pPr>
            <w:r w:rsidRPr="00500E28">
              <w:rPr>
                <w:kern w:val="0"/>
                <w:sz w:val="24"/>
                <w:szCs w:val="24"/>
                <w:lang w:eastAsia="ru-RU"/>
              </w:rPr>
              <w:t>Защита изделия от загрязнения и увеличение срока сохранения стерильности после стерилизации.</w:t>
            </w:r>
          </w:p>
        </w:tc>
      </w:tr>
    </w:tbl>
    <w:p w:rsidR="00500E28" w:rsidRPr="00500E28" w:rsidRDefault="00500E28" w:rsidP="00500E28">
      <w:pPr>
        <w:widowControl/>
        <w:suppressAutoHyphens w:val="0"/>
        <w:autoSpaceDN/>
        <w:spacing w:after="200" w:line="276" w:lineRule="auto"/>
        <w:rPr>
          <w:i/>
          <w:kern w:val="0"/>
          <w:sz w:val="24"/>
          <w:szCs w:val="24"/>
          <w:lang w:eastAsia="ru-RU"/>
        </w:rPr>
      </w:pPr>
      <w:r w:rsidRPr="00500E28">
        <w:rPr>
          <w:b/>
          <w:kern w:val="0"/>
          <w:sz w:val="24"/>
          <w:szCs w:val="24"/>
          <w:lang w:eastAsia="ru-RU"/>
        </w:rPr>
        <w:t xml:space="preserve">Примечание: </w:t>
      </w:r>
      <w:r w:rsidRPr="00500E28">
        <w:rPr>
          <w:i/>
          <w:kern w:val="0"/>
          <w:sz w:val="24"/>
          <w:szCs w:val="24"/>
          <w:lang w:eastAsia="ru-RU"/>
        </w:rPr>
        <w:t xml:space="preserve"> </w:t>
      </w:r>
    </w:p>
    <w:p w:rsidR="00500E28" w:rsidRPr="00500E28" w:rsidRDefault="00500E28" w:rsidP="00500E28">
      <w:pPr>
        <w:widowControl/>
        <w:numPr>
          <w:ilvl w:val="0"/>
          <w:numId w:val="20"/>
        </w:numPr>
        <w:suppressAutoHyphens w:val="0"/>
        <w:autoSpaceDN/>
        <w:spacing w:after="200" w:line="276" w:lineRule="auto"/>
        <w:contextualSpacing/>
        <w:rPr>
          <w:i/>
          <w:kern w:val="0"/>
          <w:sz w:val="24"/>
          <w:szCs w:val="24"/>
        </w:rPr>
      </w:pPr>
      <w:r w:rsidRPr="00500E28">
        <w:rPr>
          <w:i/>
          <w:kern w:val="0"/>
          <w:sz w:val="24"/>
          <w:szCs w:val="24"/>
        </w:rPr>
        <w:t>срок годности рабочего  раствора 1 сутки;</w:t>
      </w:r>
    </w:p>
    <w:p w:rsidR="00500E28" w:rsidRPr="00500E28" w:rsidRDefault="00500E28" w:rsidP="00500E28">
      <w:pPr>
        <w:widowControl/>
        <w:numPr>
          <w:ilvl w:val="0"/>
          <w:numId w:val="20"/>
        </w:numPr>
        <w:suppressAutoHyphens w:val="0"/>
        <w:autoSpaceDN/>
        <w:spacing w:after="200" w:line="276" w:lineRule="auto"/>
        <w:contextualSpacing/>
        <w:rPr>
          <w:i/>
          <w:kern w:val="0"/>
          <w:sz w:val="24"/>
          <w:szCs w:val="24"/>
        </w:rPr>
      </w:pPr>
      <w:r w:rsidRPr="00500E28">
        <w:rPr>
          <w:i/>
          <w:kern w:val="0"/>
          <w:sz w:val="24"/>
          <w:szCs w:val="24"/>
        </w:rPr>
        <w:t>в течение суток  закладывать инструменты можно до 6 раз при условии, что цвет раствора не поменялся.</w:t>
      </w:r>
    </w:p>
    <w:p w:rsidR="002B1972" w:rsidRPr="00500E28" w:rsidRDefault="002B1972" w:rsidP="002B1972">
      <w:pPr>
        <w:rPr>
          <w:sz w:val="24"/>
          <w:szCs w:val="24"/>
        </w:rPr>
      </w:pPr>
      <w:bookmarkStart w:id="0" w:name="_GoBack"/>
      <w:bookmarkEnd w:id="0"/>
    </w:p>
    <w:sectPr w:rsidR="002B1972" w:rsidRPr="00500E28" w:rsidSect="00C575B5">
      <w:pgSz w:w="11906" w:h="16838"/>
      <w:pgMar w:top="510" w:right="567"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3C03"/>
    <w:multiLevelType w:val="hybridMultilevel"/>
    <w:tmpl w:val="1E565450"/>
    <w:lvl w:ilvl="0" w:tplc="7EE0BAB6">
      <w:start w:val="1"/>
      <w:numFmt w:val="bullet"/>
      <w:lvlText w:val=""/>
      <w:lvlJc w:val="left"/>
      <w:pPr>
        <w:ind w:left="720" w:hanging="360"/>
      </w:pPr>
      <w:rPr>
        <w:rFonts w:ascii="Symbol" w:hAnsi="Symbol" w:hint="default"/>
        <w:color w:val="000000"/>
        <w:sz w:val="16"/>
        <w:szCs w:val="16"/>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627CA"/>
    <w:multiLevelType w:val="hybridMultilevel"/>
    <w:tmpl w:val="484CF6F4"/>
    <w:lvl w:ilvl="0" w:tplc="7EE0BAB6">
      <w:start w:val="1"/>
      <w:numFmt w:val="bullet"/>
      <w:lvlText w:val=""/>
      <w:lvlJc w:val="left"/>
      <w:pPr>
        <w:ind w:left="928" w:hanging="360"/>
      </w:pPr>
      <w:rPr>
        <w:rFonts w:ascii="Symbol" w:hAnsi="Symbol" w:hint="default"/>
        <w:color w:val="000000"/>
        <w:sz w:val="16"/>
        <w:szCs w:val="16"/>
        <w:effect w:val="no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23890430"/>
    <w:multiLevelType w:val="hybridMultilevel"/>
    <w:tmpl w:val="9AD20ABC"/>
    <w:lvl w:ilvl="0" w:tplc="7EE0BAB6">
      <w:start w:val="1"/>
      <w:numFmt w:val="bullet"/>
      <w:lvlText w:val=""/>
      <w:lvlJc w:val="left"/>
      <w:pPr>
        <w:ind w:left="928" w:hanging="360"/>
      </w:pPr>
      <w:rPr>
        <w:rFonts w:ascii="Symbol" w:hAnsi="Symbol" w:hint="default"/>
        <w:color w:val="000000"/>
        <w:sz w:val="16"/>
        <w:szCs w:val="16"/>
        <w:effect w:val="no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CE15CA6"/>
    <w:multiLevelType w:val="multilevel"/>
    <w:tmpl w:val="F5822022"/>
    <w:lvl w:ilvl="0">
      <w:start w:val="1"/>
      <w:numFmt w:val="upperRoman"/>
      <w:lvlText w:val="%1."/>
      <w:lvlJc w:val="left"/>
      <w:pPr>
        <w:ind w:left="720" w:hanging="720"/>
      </w:pPr>
      <w:rPr>
        <w:rFonts w:hint="default"/>
      </w:rPr>
    </w:lvl>
    <w:lvl w:ilvl="1">
      <w:start w:val="3"/>
      <w:numFmt w:val="decimal"/>
      <w:isLgl/>
      <w:lvlText w:val="%1.%2"/>
      <w:lvlJc w:val="left"/>
      <w:pPr>
        <w:ind w:left="420" w:hanging="420"/>
      </w:pPr>
      <w:rPr>
        <w:rFonts w:hint="default"/>
        <w:b w:val="0"/>
        <w:i/>
        <w:u w:val="none"/>
      </w:rPr>
    </w:lvl>
    <w:lvl w:ilvl="2">
      <w:start w:val="1"/>
      <w:numFmt w:val="decimal"/>
      <w:isLgl/>
      <w:lvlText w:val="%1.%2.%3"/>
      <w:lvlJc w:val="left"/>
      <w:pPr>
        <w:ind w:left="720" w:hanging="720"/>
      </w:pPr>
      <w:rPr>
        <w:rFonts w:hint="default"/>
        <w:b/>
        <w:i/>
        <w:u w:val="none"/>
      </w:rPr>
    </w:lvl>
    <w:lvl w:ilvl="3">
      <w:start w:val="1"/>
      <w:numFmt w:val="decimal"/>
      <w:isLgl/>
      <w:lvlText w:val="%1.%2.%3.%4"/>
      <w:lvlJc w:val="left"/>
      <w:pPr>
        <w:ind w:left="1080" w:hanging="1080"/>
      </w:pPr>
      <w:rPr>
        <w:rFonts w:hint="default"/>
        <w:b/>
        <w:i/>
        <w:u w:val="none"/>
      </w:rPr>
    </w:lvl>
    <w:lvl w:ilvl="4">
      <w:start w:val="1"/>
      <w:numFmt w:val="decimal"/>
      <w:isLgl/>
      <w:lvlText w:val="%1.%2.%3.%4.%5"/>
      <w:lvlJc w:val="left"/>
      <w:pPr>
        <w:ind w:left="1080" w:hanging="1080"/>
      </w:pPr>
      <w:rPr>
        <w:rFonts w:hint="default"/>
        <w:b/>
        <w:i/>
        <w:u w:val="none"/>
      </w:rPr>
    </w:lvl>
    <w:lvl w:ilvl="5">
      <w:start w:val="1"/>
      <w:numFmt w:val="decimal"/>
      <w:isLgl/>
      <w:lvlText w:val="%1.%2.%3.%4.%5.%6"/>
      <w:lvlJc w:val="left"/>
      <w:pPr>
        <w:ind w:left="1440" w:hanging="1440"/>
      </w:pPr>
      <w:rPr>
        <w:rFonts w:hint="default"/>
        <w:b/>
        <w:i/>
        <w:u w:val="none"/>
      </w:rPr>
    </w:lvl>
    <w:lvl w:ilvl="6">
      <w:start w:val="1"/>
      <w:numFmt w:val="decimal"/>
      <w:isLgl/>
      <w:lvlText w:val="%1.%2.%3.%4.%5.%6.%7"/>
      <w:lvlJc w:val="left"/>
      <w:pPr>
        <w:ind w:left="1440" w:hanging="1440"/>
      </w:pPr>
      <w:rPr>
        <w:rFonts w:hint="default"/>
        <w:b/>
        <w:i/>
        <w:u w:val="none"/>
      </w:rPr>
    </w:lvl>
    <w:lvl w:ilvl="7">
      <w:start w:val="1"/>
      <w:numFmt w:val="decimal"/>
      <w:isLgl/>
      <w:lvlText w:val="%1.%2.%3.%4.%5.%6.%7.%8"/>
      <w:lvlJc w:val="left"/>
      <w:pPr>
        <w:ind w:left="1800" w:hanging="1800"/>
      </w:pPr>
      <w:rPr>
        <w:rFonts w:hint="default"/>
        <w:b/>
        <w:i/>
        <w:u w:val="none"/>
      </w:rPr>
    </w:lvl>
    <w:lvl w:ilvl="8">
      <w:start w:val="1"/>
      <w:numFmt w:val="decimal"/>
      <w:isLgl/>
      <w:lvlText w:val="%1.%2.%3.%4.%5.%6.%7.%8.%9"/>
      <w:lvlJc w:val="left"/>
      <w:pPr>
        <w:ind w:left="2160" w:hanging="2160"/>
      </w:pPr>
      <w:rPr>
        <w:rFonts w:hint="default"/>
        <w:b/>
        <w:i/>
        <w:u w:val="none"/>
      </w:rPr>
    </w:lvl>
  </w:abstractNum>
  <w:abstractNum w:abstractNumId="4">
    <w:nsid w:val="320E0C5C"/>
    <w:multiLevelType w:val="hybridMultilevel"/>
    <w:tmpl w:val="A258B5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8362EDE"/>
    <w:multiLevelType w:val="hybridMultilevel"/>
    <w:tmpl w:val="5EEAA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5311DD"/>
    <w:multiLevelType w:val="hybridMultilevel"/>
    <w:tmpl w:val="E710D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5BA295F"/>
    <w:multiLevelType w:val="hybridMultilevel"/>
    <w:tmpl w:val="B806724A"/>
    <w:lvl w:ilvl="0" w:tplc="7EE0BAB6">
      <w:start w:val="1"/>
      <w:numFmt w:val="bullet"/>
      <w:lvlText w:val=""/>
      <w:lvlJc w:val="left"/>
      <w:pPr>
        <w:ind w:left="928" w:hanging="360"/>
      </w:pPr>
      <w:rPr>
        <w:rFonts w:ascii="Symbol" w:hAnsi="Symbol" w:hint="default"/>
        <w:color w:val="000000"/>
        <w:sz w:val="16"/>
        <w:szCs w:val="16"/>
        <w:effect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8471742"/>
    <w:multiLevelType w:val="hybridMultilevel"/>
    <w:tmpl w:val="083E8416"/>
    <w:lvl w:ilvl="0" w:tplc="7EE0BAB6">
      <w:start w:val="1"/>
      <w:numFmt w:val="bullet"/>
      <w:lvlText w:val=""/>
      <w:lvlJc w:val="left"/>
      <w:pPr>
        <w:ind w:left="360" w:hanging="360"/>
      </w:pPr>
      <w:rPr>
        <w:rFonts w:ascii="Symbol" w:hAnsi="Symbol" w:hint="default"/>
        <w:color w:val="000000"/>
        <w:sz w:val="16"/>
        <w:szCs w:val="16"/>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A7D2DD9"/>
    <w:multiLevelType w:val="hybridMultilevel"/>
    <w:tmpl w:val="3872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421338"/>
    <w:multiLevelType w:val="hybridMultilevel"/>
    <w:tmpl w:val="143A7688"/>
    <w:lvl w:ilvl="0" w:tplc="7EE0BAB6">
      <w:start w:val="1"/>
      <w:numFmt w:val="bullet"/>
      <w:lvlText w:val=""/>
      <w:lvlJc w:val="left"/>
      <w:pPr>
        <w:ind w:left="360" w:hanging="360"/>
      </w:pPr>
      <w:rPr>
        <w:rFonts w:ascii="Symbol" w:hAnsi="Symbol" w:hint="default"/>
        <w:color w:val="000000"/>
        <w:sz w:val="16"/>
        <w:szCs w:val="16"/>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059747A"/>
    <w:multiLevelType w:val="hybridMultilevel"/>
    <w:tmpl w:val="778C9E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59E20E0"/>
    <w:multiLevelType w:val="hybridMultilevel"/>
    <w:tmpl w:val="DE0AC2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9390BA9"/>
    <w:multiLevelType w:val="hybridMultilevel"/>
    <w:tmpl w:val="0FCA3C04"/>
    <w:lvl w:ilvl="0" w:tplc="7EE0BAB6">
      <w:start w:val="1"/>
      <w:numFmt w:val="bullet"/>
      <w:lvlText w:val=""/>
      <w:lvlJc w:val="left"/>
      <w:pPr>
        <w:ind w:left="4472" w:hanging="360"/>
      </w:pPr>
      <w:rPr>
        <w:rFonts w:ascii="Symbol" w:hAnsi="Symbol" w:hint="default"/>
        <w:color w:val="000000"/>
        <w:sz w:val="16"/>
        <w:szCs w:val="16"/>
        <w:effect w:val="none"/>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14">
    <w:nsid w:val="6C000FDE"/>
    <w:multiLevelType w:val="hybridMultilevel"/>
    <w:tmpl w:val="141CD8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6986461"/>
    <w:multiLevelType w:val="multilevel"/>
    <w:tmpl w:val="50DED5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6F30FD9"/>
    <w:multiLevelType w:val="hybridMultilevel"/>
    <w:tmpl w:val="37C8664C"/>
    <w:lvl w:ilvl="0" w:tplc="7EE0BAB6">
      <w:start w:val="1"/>
      <w:numFmt w:val="bullet"/>
      <w:lvlText w:val=""/>
      <w:lvlJc w:val="left"/>
      <w:pPr>
        <w:ind w:left="720" w:hanging="360"/>
      </w:pPr>
      <w:rPr>
        <w:rFonts w:ascii="Symbol" w:hAnsi="Symbol" w:hint="default"/>
        <w:color w:val="000000"/>
        <w:sz w:val="16"/>
        <w:szCs w:val="16"/>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857D97"/>
    <w:multiLevelType w:val="hybridMultilevel"/>
    <w:tmpl w:val="B90A2E44"/>
    <w:lvl w:ilvl="0" w:tplc="7EE0BAB6">
      <w:start w:val="1"/>
      <w:numFmt w:val="bullet"/>
      <w:lvlText w:val=""/>
      <w:lvlJc w:val="left"/>
      <w:pPr>
        <w:ind w:left="928" w:hanging="360"/>
      </w:pPr>
      <w:rPr>
        <w:rFonts w:ascii="Symbol" w:hAnsi="Symbol" w:hint="default"/>
        <w:color w:val="000000"/>
        <w:sz w:val="16"/>
        <w:szCs w:val="16"/>
        <w:effect w:val="no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7D487F46"/>
    <w:multiLevelType w:val="hybridMultilevel"/>
    <w:tmpl w:val="DD98B5B2"/>
    <w:lvl w:ilvl="0" w:tplc="7EE0BAB6">
      <w:start w:val="1"/>
      <w:numFmt w:val="bullet"/>
      <w:lvlText w:val=""/>
      <w:lvlJc w:val="left"/>
      <w:pPr>
        <w:ind w:left="360" w:hanging="360"/>
      </w:pPr>
      <w:rPr>
        <w:rFonts w:ascii="Symbol" w:hAnsi="Symbol" w:hint="default"/>
        <w:color w:val="000000"/>
        <w:sz w:val="16"/>
        <w:szCs w:val="16"/>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F9F38FB"/>
    <w:multiLevelType w:val="hybridMultilevel"/>
    <w:tmpl w:val="6134928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3"/>
  </w:num>
  <w:num w:numId="2">
    <w:abstractNumId w:val="16"/>
  </w:num>
  <w:num w:numId="3">
    <w:abstractNumId w:val="8"/>
  </w:num>
  <w:num w:numId="4">
    <w:abstractNumId w:val="1"/>
  </w:num>
  <w:num w:numId="5">
    <w:abstractNumId w:val="17"/>
  </w:num>
  <w:num w:numId="6">
    <w:abstractNumId w:val="7"/>
  </w:num>
  <w:num w:numId="7">
    <w:abstractNumId w:val="2"/>
  </w:num>
  <w:num w:numId="8">
    <w:abstractNumId w:val="0"/>
  </w:num>
  <w:num w:numId="9">
    <w:abstractNumId w:val="13"/>
  </w:num>
  <w:num w:numId="10">
    <w:abstractNumId w:val="4"/>
  </w:num>
  <w:num w:numId="11">
    <w:abstractNumId w:val="18"/>
  </w:num>
  <w:num w:numId="12">
    <w:abstractNumId w:val="10"/>
  </w:num>
  <w:num w:numId="13">
    <w:abstractNumId w:val="11"/>
  </w:num>
  <w:num w:numId="14">
    <w:abstractNumId w:val="15"/>
  </w:num>
  <w:num w:numId="15">
    <w:abstractNumId w:val="12"/>
  </w:num>
  <w:num w:numId="16">
    <w:abstractNumId w:val="14"/>
  </w:num>
  <w:num w:numId="17">
    <w:abstractNumId w:val="6"/>
  </w:num>
  <w:num w:numId="18">
    <w:abstractNumId w:val="9"/>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42A78"/>
    <w:rsid w:val="002B1972"/>
    <w:rsid w:val="00500E28"/>
    <w:rsid w:val="00642A78"/>
    <w:rsid w:val="00990A23"/>
    <w:rsid w:val="00A93EDC"/>
    <w:rsid w:val="00C575B5"/>
    <w:rsid w:val="00CA2043"/>
    <w:rsid w:val="00CC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78"/>
    <w:pPr>
      <w:widowControl w:val="0"/>
      <w:suppressAutoHyphens/>
      <w:autoSpaceDN w:val="0"/>
      <w:spacing w:after="0" w:line="240" w:lineRule="auto"/>
    </w:pPr>
    <w:rPr>
      <w:rFonts w:ascii="Times New Roman" w:eastAsia="Times New Roman" w:hAnsi="Times New Roman" w:cs="Times New Roman"/>
      <w:kern w:val="3"/>
      <w:sz w:val="20"/>
      <w:szCs w:val="20"/>
    </w:rPr>
  </w:style>
  <w:style w:type="paragraph" w:styleId="1">
    <w:name w:val="heading 1"/>
    <w:basedOn w:val="a"/>
    <w:next w:val="a"/>
    <w:link w:val="10"/>
    <w:uiPriority w:val="9"/>
    <w:qFormat/>
    <w:rsid w:val="00500E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2A78"/>
    <w:pPr>
      <w:widowControl/>
      <w:suppressAutoHyphens w:val="0"/>
      <w:autoSpaceDN/>
      <w:spacing w:before="100" w:beforeAutospacing="1" w:after="100" w:afterAutospacing="1"/>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2A7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42A78"/>
    <w:pPr>
      <w:widowControl/>
      <w:suppressAutoHyphens w:val="0"/>
      <w:autoSpaceDN/>
      <w:spacing w:after="200" w:line="276" w:lineRule="auto"/>
      <w:ind w:left="720"/>
      <w:contextualSpacing/>
    </w:pPr>
    <w:rPr>
      <w:rFonts w:asciiTheme="minorHAnsi" w:eastAsiaTheme="minorHAnsi" w:hAnsiTheme="minorHAnsi" w:cstheme="minorBidi"/>
      <w:kern w:val="0"/>
      <w:sz w:val="22"/>
      <w:szCs w:val="22"/>
    </w:rPr>
  </w:style>
  <w:style w:type="paragraph" w:styleId="a4">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link w:val="a5"/>
    <w:uiPriority w:val="99"/>
    <w:unhideWhenUsed/>
    <w:qFormat/>
    <w:rsid w:val="00642A78"/>
    <w:pPr>
      <w:widowControl/>
      <w:suppressAutoHyphens w:val="0"/>
      <w:autoSpaceDN/>
      <w:spacing w:before="100" w:beforeAutospacing="1" w:after="100" w:afterAutospacing="1"/>
    </w:pPr>
    <w:rPr>
      <w:kern w:val="0"/>
      <w:sz w:val="24"/>
      <w:szCs w:val="24"/>
      <w:lang w:eastAsia="ru-RU"/>
    </w:rPr>
  </w:style>
  <w:style w:type="character" w:customStyle="1" w:styleId="a5">
    <w:name w:val="Обычный (веб) Знак"/>
    <w:aliases w:val="Обычный (веб)1 Знак,Обычный (Web) Знак,Обычный (веб) Знак1 Знак,Обычный (веб) Знак Знак Знак1,Обычный (веб) Знак Знак Знак Знак,Обычный (веб) Знак Знак Знак Знак Знак Знак,Обычный (веб)24 Знак Зна Знак"/>
    <w:link w:val="a4"/>
    <w:uiPriority w:val="99"/>
    <w:locked/>
    <w:rsid w:val="00642A78"/>
    <w:rPr>
      <w:rFonts w:ascii="Times New Roman" w:eastAsia="Times New Roman" w:hAnsi="Times New Roman" w:cs="Times New Roman"/>
      <w:sz w:val="24"/>
      <w:szCs w:val="24"/>
      <w:lang w:eastAsia="ru-RU"/>
    </w:rPr>
  </w:style>
  <w:style w:type="character" w:styleId="a6">
    <w:name w:val="Strong"/>
    <w:basedOn w:val="a0"/>
    <w:uiPriority w:val="22"/>
    <w:qFormat/>
    <w:rsid w:val="002B1972"/>
    <w:rPr>
      <w:b/>
      <w:bCs/>
    </w:rPr>
  </w:style>
  <w:style w:type="character" w:customStyle="1" w:styleId="10">
    <w:name w:val="Заголовок 1 Знак"/>
    <w:basedOn w:val="a0"/>
    <w:link w:val="1"/>
    <w:uiPriority w:val="9"/>
    <w:rsid w:val="00500E28"/>
    <w:rPr>
      <w:rFonts w:asciiTheme="majorHAnsi" w:eastAsiaTheme="majorEastAsia" w:hAnsiTheme="majorHAnsi" w:cstheme="majorBidi"/>
      <w:b/>
      <w:bCs/>
      <w:color w:val="365F91" w:themeColor="accent1" w:themeShade="BF"/>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Владимир</cp:lastModifiedBy>
  <cp:revision>4</cp:revision>
  <dcterms:created xsi:type="dcterms:W3CDTF">2017-10-25T18:04:00Z</dcterms:created>
  <dcterms:modified xsi:type="dcterms:W3CDTF">2019-09-09T17:55:00Z</dcterms:modified>
</cp:coreProperties>
</file>