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ПРАКТИЧЕСКОЕ ЗАНЯТИЕ № 2</w:t>
      </w: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Правила работы с дезинфицирующими средствами.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spacing w:after="0" w:line="240" w:lineRule="auto"/>
        <w:ind w:firstLine="708"/>
        <w:rPr>
          <w:rFonts w:ascii="Times New Roman" w:eastAsia="Calibri" w:hAnsi="Times New Roman" w:cs="Times New Roman"/>
          <w:sz w:val="24"/>
          <w:szCs w:val="24"/>
          <w:shd w:val="clear" w:color="auto" w:fill="FFFFFF"/>
        </w:rPr>
      </w:pPr>
      <w:r w:rsidRPr="00020B5D">
        <w:rPr>
          <w:rFonts w:ascii="Times New Roman" w:eastAsia="Calibri" w:hAnsi="Times New Roman" w:cs="Times New Roman"/>
          <w:sz w:val="24"/>
          <w:szCs w:val="24"/>
          <w:shd w:val="clear" w:color="auto" w:fill="FFFFFF"/>
        </w:rPr>
        <w:t xml:space="preserve">Используя </w:t>
      </w:r>
      <w:r w:rsidRPr="00020B5D">
        <w:rPr>
          <w:rFonts w:ascii="Times New Roman" w:eastAsia="Times New Roman" w:hAnsi="Times New Roman" w:cs="Times New Roman"/>
          <w:sz w:val="24"/>
          <w:szCs w:val="24"/>
          <w:lang w:eastAsia="ru-RU"/>
        </w:rPr>
        <w:t>справочный методический материал по теме «Дезинфекция» выполните следующие задания в дневнике практических занятий.</w:t>
      </w:r>
    </w:p>
    <w:p w:rsid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shd w:val="clear" w:color="auto" w:fill="FFFFFF"/>
        <w:spacing w:line="240" w:lineRule="auto"/>
        <w:ind w:left="142"/>
        <w:jc w:val="both"/>
        <w:rPr>
          <w:rFonts w:ascii="Times New Roman" w:eastAsia="Times New Roman" w:hAnsi="Times New Roman" w:cs="Times New Roman"/>
          <w:b/>
          <w:sz w:val="24"/>
          <w:szCs w:val="24"/>
          <w:lang w:eastAsia="ru-RU"/>
        </w:rPr>
      </w:pPr>
      <w:r w:rsidRPr="00020B5D">
        <w:rPr>
          <w:rFonts w:ascii="Times New Roman" w:eastAsia="Times New Roman" w:hAnsi="Times New Roman" w:cs="Times New Roman"/>
          <w:b/>
          <w:sz w:val="24"/>
          <w:szCs w:val="24"/>
          <w:lang w:val="en-US" w:eastAsia="ru-RU"/>
        </w:rPr>
        <w:t>I</w:t>
      </w:r>
      <w:r w:rsidRPr="00020B5D">
        <w:rPr>
          <w:rFonts w:ascii="Times New Roman" w:eastAsia="Times New Roman" w:hAnsi="Times New Roman" w:cs="Times New Roman"/>
          <w:b/>
          <w:sz w:val="24"/>
          <w:szCs w:val="24"/>
          <w:lang w:eastAsia="ru-RU"/>
        </w:rPr>
        <w:t xml:space="preserve">. ЗАДАНИЕ «Меры профилактики и первая помощь при работе с дезинфицирующими средствами» </w:t>
      </w:r>
    </w:p>
    <w:p w:rsidR="00020B5D" w:rsidRPr="00020B5D" w:rsidRDefault="00020B5D" w:rsidP="00020B5D">
      <w:pPr>
        <w:shd w:val="clear" w:color="auto" w:fill="FFFFFF"/>
        <w:spacing w:after="0" w:line="240" w:lineRule="auto"/>
        <w:jc w:val="both"/>
        <w:rPr>
          <w:rFonts w:ascii="Times New Roman" w:eastAsia="Times New Roman" w:hAnsi="Times New Roman" w:cs="Times New Roman"/>
          <w:b/>
          <w:i/>
          <w:kern w:val="3"/>
          <w:sz w:val="24"/>
          <w:szCs w:val="24"/>
        </w:rPr>
      </w:pPr>
      <w:r w:rsidRPr="00020B5D">
        <w:rPr>
          <w:rFonts w:ascii="Times New Roman" w:eastAsia="Times New Roman" w:hAnsi="Times New Roman" w:cs="Times New Roman"/>
          <w:b/>
          <w:sz w:val="24"/>
          <w:szCs w:val="24"/>
          <w:lang w:eastAsia="ru-RU"/>
        </w:rPr>
        <w:t xml:space="preserve">1. </w:t>
      </w:r>
      <w:r w:rsidRPr="00020B5D">
        <w:rPr>
          <w:rFonts w:ascii="Times New Roman" w:eastAsia="Times New Roman" w:hAnsi="Times New Roman" w:cs="Times New Roman"/>
          <w:b/>
          <w:i/>
          <w:kern w:val="3"/>
          <w:sz w:val="24"/>
          <w:szCs w:val="24"/>
        </w:rPr>
        <w:t>Дополните предложение:</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Для защиты одежды применяют 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Для защиты дыхательных путей применяют ____________ или 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Для защиты глаз применяют ___________________.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Для защиты кожи рук применяют _______________.</w:t>
      </w:r>
    </w:p>
    <w:p w:rsid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shd w:val="clear" w:color="auto" w:fill="FFFFFF"/>
        <w:spacing w:after="0" w:line="240" w:lineRule="auto"/>
        <w:jc w:val="both"/>
        <w:rPr>
          <w:rFonts w:ascii="Times New Roman" w:eastAsia="Times New Roman" w:hAnsi="Times New Roman" w:cs="Times New Roman"/>
          <w:b/>
          <w:i/>
          <w:kern w:val="3"/>
          <w:sz w:val="24"/>
          <w:szCs w:val="24"/>
        </w:rPr>
      </w:pPr>
      <w:r w:rsidRPr="00020B5D">
        <w:rPr>
          <w:rFonts w:ascii="Times New Roman" w:eastAsia="Times New Roman" w:hAnsi="Times New Roman" w:cs="Times New Roman"/>
          <w:b/>
          <w:kern w:val="3"/>
          <w:sz w:val="24"/>
          <w:szCs w:val="24"/>
        </w:rPr>
        <w:t xml:space="preserve">2. </w:t>
      </w:r>
      <w:r w:rsidRPr="00020B5D">
        <w:rPr>
          <w:rFonts w:ascii="Times New Roman" w:eastAsia="Times New Roman" w:hAnsi="Times New Roman" w:cs="Times New Roman"/>
          <w:b/>
          <w:i/>
          <w:kern w:val="3"/>
          <w:sz w:val="24"/>
          <w:szCs w:val="24"/>
        </w:rPr>
        <w:t>Дополните предложение:</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 случае отравления дезинфицирующими средствами необходимо ________________________________________________________________________________________________________________________________________________.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 случае попадания дезинфицирующего средства в глаза ________________________________________________________________________.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 случае попадания дезинфицирующего средства в нос или рот ________________________________________________________________________.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 случае попадания дезинфицирующего средства на кожу ________________________________________________________________________.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 случае разлива дезинфицирующего средства ________________________________</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________________________________________________________________________.</w:t>
      </w:r>
    </w:p>
    <w:p w:rsid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3. Подготовьте устный ответ: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Правила разведения дезинфицирующих средств и маркировки.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shd w:val="clear" w:color="auto" w:fill="FFFFFF"/>
        <w:spacing w:line="240" w:lineRule="auto"/>
        <w:ind w:left="142"/>
        <w:jc w:val="both"/>
        <w:rPr>
          <w:rFonts w:ascii="Times New Roman" w:eastAsia="Times New Roman" w:hAnsi="Times New Roman" w:cs="Times New Roman"/>
          <w:b/>
          <w:sz w:val="24"/>
          <w:szCs w:val="24"/>
          <w:lang w:eastAsia="ru-RU"/>
        </w:rPr>
      </w:pPr>
      <w:r w:rsidRPr="00020B5D">
        <w:rPr>
          <w:rFonts w:ascii="Times New Roman" w:eastAsia="Times New Roman" w:hAnsi="Times New Roman" w:cs="Times New Roman"/>
          <w:b/>
          <w:sz w:val="24"/>
          <w:szCs w:val="24"/>
          <w:lang w:val="en-US" w:eastAsia="ru-RU"/>
        </w:rPr>
        <w:t>II</w:t>
      </w:r>
      <w:r w:rsidRPr="00020B5D">
        <w:rPr>
          <w:rFonts w:ascii="Times New Roman" w:eastAsia="Times New Roman" w:hAnsi="Times New Roman" w:cs="Times New Roman"/>
          <w:b/>
          <w:sz w:val="24"/>
          <w:szCs w:val="24"/>
          <w:lang w:eastAsia="ru-RU"/>
        </w:rPr>
        <w:t xml:space="preserve">. ЗАДАНИЕ «Разведение дезинфицирующих средств» </w:t>
      </w:r>
    </w:p>
    <w:p w:rsidR="00020B5D" w:rsidRPr="00020B5D" w:rsidRDefault="00020B5D" w:rsidP="00020B5D">
      <w:pPr>
        <w:shd w:val="clear" w:color="auto" w:fill="FFFFFF"/>
        <w:spacing w:line="240" w:lineRule="auto"/>
        <w:jc w:val="both"/>
        <w:rPr>
          <w:rFonts w:ascii="Times New Roman" w:eastAsia="Times New Roman" w:hAnsi="Times New Roman" w:cs="Times New Roman"/>
          <w:sz w:val="24"/>
          <w:szCs w:val="24"/>
          <w:lang w:eastAsia="ru-RU"/>
        </w:rPr>
      </w:pPr>
      <w:r w:rsidRPr="00020B5D">
        <w:rPr>
          <w:rFonts w:ascii="Times New Roman" w:eastAsia="Times New Roman" w:hAnsi="Times New Roman" w:cs="Times New Roman"/>
          <w:sz w:val="24"/>
          <w:szCs w:val="24"/>
          <w:lang w:eastAsia="ru-RU"/>
        </w:rPr>
        <w:t xml:space="preserve">1. Используя оборудование в учебной аудитории и учебные пособия, заменяющие </w:t>
      </w:r>
      <w:proofErr w:type="spellStart"/>
      <w:r w:rsidRPr="00020B5D">
        <w:rPr>
          <w:rFonts w:ascii="Times New Roman" w:eastAsia="Times New Roman" w:hAnsi="Times New Roman" w:cs="Times New Roman"/>
          <w:sz w:val="24"/>
          <w:szCs w:val="24"/>
          <w:lang w:eastAsia="ru-RU"/>
        </w:rPr>
        <w:t>дезсредства</w:t>
      </w:r>
      <w:proofErr w:type="spellEnd"/>
      <w:r w:rsidRPr="00020B5D">
        <w:rPr>
          <w:rFonts w:ascii="Times New Roman" w:eastAsia="Times New Roman" w:hAnsi="Times New Roman" w:cs="Times New Roman"/>
          <w:sz w:val="24"/>
          <w:szCs w:val="24"/>
          <w:lang w:eastAsia="ru-RU"/>
        </w:rPr>
        <w:t xml:space="preserve">, подготовьте всё необходимое для разведения и маркировки дезинфицирующих средств. </w:t>
      </w:r>
    </w:p>
    <w:p w:rsidR="00020B5D" w:rsidRP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r w:rsidRPr="00020B5D">
        <w:rPr>
          <w:rFonts w:ascii="Times New Roman" w:eastAsia="Times New Roman" w:hAnsi="Times New Roman" w:cs="Times New Roman"/>
          <w:sz w:val="24"/>
          <w:szCs w:val="24"/>
          <w:lang w:eastAsia="ru-RU"/>
        </w:rPr>
        <w:t>2. Приготовьте: 1 литр     2% раствора «</w:t>
      </w:r>
      <w:proofErr w:type="spellStart"/>
      <w:r w:rsidRPr="00020B5D">
        <w:rPr>
          <w:rFonts w:ascii="Times New Roman" w:eastAsia="Times New Roman" w:hAnsi="Times New Roman" w:cs="Times New Roman"/>
          <w:sz w:val="24"/>
          <w:szCs w:val="24"/>
          <w:lang w:eastAsia="ru-RU"/>
        </w:rPr>
        <w:t>Аламинол</w:t>
      </w:r>
      <w:proofErr w:type="spellEnd"/>
      <w:r w:rsidRPr="00020B5D">
        <w:rPr>
          <w:rFonts w:ascii="Times New Roman" w:eastAsia="Times New Roman" w:hAnsi="Times New Roman" w:cs="Times New Roman"/>
          <w:sz w:val="24"/>
          <w:szCs w:val="24"/>
          <w:lang w:eastAsia="ru-RU"/>
        </w:rPr>
        <w:t xml:space="preserve">», </w:t>
      </w:r>
    </w:p>
    <w:p w:rsidR="00020B5D" w:rsidRP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r w:rsidRPr="00020B5D">
        <w:rPr>
          <w:rFonts w:ascii="Times New Roman" w:eastAsia="Times New Roman" w:hAnsi="Times New Roman" w:cs="Times New Roman"/>
          <w:sz w:val="24"/>
          <w:szCs w:val="24"/>
          <w:lang w:eastAsia="ru-RU"/>
        </w:rPr>
        <w:t xml:space="preserve">                          5 литров 1% раствора «</w:t>
      </w:r>
      <w:proofErr w:type="spellStart"/>
      <w:r w:rsidRPr="00020B5D">
        <w:rPr>
          <w:rFonts w:ascii="Times New Roman" w:eastAsia="Times New Roman" w:hAnsi="Times New Roman" w:cs="Times New Roman"/>
          <w:sz w:val="24"/>
          <w:szCs w:val="24"/>
          <w:lang w:eastAsia="ru-RU"/>
        </w:rPr>
        <w:t>Аламинол</w:t>
      </w:r>
      <w:proofErr w:type="spellEnd"/>
      <w:r w:rsidRPr="00020B5D">
        <w:rPr>
          <w:rFonts w:ascii="Times New Roman" w:eastAsia="Times New Roman" w:hAnsi="Times New Roman" w:cs="Times New Roman"/>
          <w:sz w:val="24"/>
          <w:szCs w:val="24"/>
          <w:lang w:eastAsia="ru-RU"/>
        </w:rPr>
        <w:t xml:space="preserve">».  </w:t>
      </w:r>
    </w:p>
    <w:p w:rsidR="00020B5D" w:rsidRP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20B5D">
        <w:rPr>
          <w:rFonts w:ascii="Times New Roman" w:eastAsia="Times New Roman" w:hAnsi="Times New Roman" w:cs="Times New Roman"/>
          <w:sz w:val="24"/>
          <w:szCs w:val="24"/>
          <w:lang w:eastAsia="ru-RU"/>
        </w:rPr>
        <w:t>и</w:t>
      </w:r>
      <w:proofErr w:type="gramEnd"/>
      <w:r w:rsidRPr="00020B5D">
        <w:rPr>
          <w:rFonts w:ascii="Times New Roman" w:eastAsia="Times New Roman" w:hAnsi="Times New Roman" w:cs="Times New Roman"/>
          <w:sz w:val="24"/>
          <w:szCs w:val="24"/>
          <w:lang w:eastAsia="ru-RU"/>
        </w:rPr>
        <w:t xml:space="preserve">спользуя оборудование в учебной аудитории и учебные пособия, заменяющие </w:t>
      </w:r>
      <w:proofErr w:type="spellStart"/>
      <w:r w:rsidRPr="00020B5D">
        <w:rPr>
          <w:rFonts w:ascii="Times New Roman" w:eastAsia="Times New Roman" w:hAnsi="Times New Roman" w:cs="Times New Roman"/>
          <w:sz w:val="24"/>
          <w:szCs w:val="24"/>
          <w:lang w:eastAsia="ru-RU"/>
        </w:rPr>
        <w:t>дезсредства</w:t>
      </w:r>
      <w:proofErr w:type="spellEnd"/>
      <w:r w:rsidRPr="00020B5D">
        <w:rPr>
          <w:rFonts w:ascii="Times New Roman" w:eastAsia="Times New Roman" w:hAnsi="Times New Roman" w:cs="Times New Roman"/>
          <w:sz w:val="24"/>
          <w:szCs w:val="24"/>
          <w:lang w:eastAsia="ru-RU"/>
        </w:rPr>
        <w:t>.</w:t>
      </w:r>
    </w:p>
    <w:p w:rsidR="00020B5D" w:rsidRP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Pr="00020B5D" w:rsidRDefault="00020B5D" w:rsidP="00020B5D">
      <w:pPr>
        <w:shd w:val="clear" w:color="auto" w:fill="FFFFFF"/>
        <w:spacing w:after="0" w:line="240" w:lineRule="auto"/>
        <w:jc w:val="both"/>
        <w:rPr>
          <w:rFonts w:ascii="Times New Roman" w:eastAsia="Times New Roman" w:hAnsi="Times New Roman" w:cs="Times New Roman"/>
          <w:sz w:val="24"/>
          <w:szCs w:val="24"/>
          <w:lang w:eastAsia="ru-RU"/>
        </w:rPr>
      </w:pPr>
    </w:p>
    <w:p w:rsidR="00020B5D" w:rsidRPr="00020B5D" w:rsidRDefault="00020B5D" w:rsidP="00020B5D">
      <w:pPr>
        <w:shd w:val="clear" w:color="auto" w:fill="FFFFFF"/>
        <w:spacing w:line="240" w:lineRule="auto"/>
        <w:jc w:val="both"/>
        <w:rPr>
          <w:rFonts w:ascii="Times New Roman" w:eastAsia="Times New Roman" w:hAnsi="Times New Roman" w:cs="Times New Roman"/>
          <w:b/>
          <w:i/>
          <w:sz w:val="24"/>
          <w:szCs w:val="24"/>
          <w:lang w:eastAsia="ru-RU"/>
        </w:rPr>
      </w:pPr>
      <w:r w:rsidRPr="00020B5D">
        <w:rPr>
          <w:rFonts w:ascii="Times New Roman" w:eastAsia="Times New Roman" w:hAnsi="Times New Roman" w:cs="Times New Roman"/>
          <w:b/>
          <w:i/>
          <w:sz w:val="24"/>
          <w:szCs w:val="24"/>
          <w:lang w:eastAsia="ru-RU"/>
        </w:rPr>
        <w:lastRenderedPageBreak/>
        <w:t>3. Расчертите и заполните следующ</w:t>
      </w:r>
      <w:r>
        <w:rPr>
          <w:rFonts w:ascii="Times New Roman" w:eastAsia="Times New Roman" w:hAnsi="Times New Roman" w:cs="Times New Roman"/>
          <w:b/>
          <w:i/>
          <w:sz w:val="24"/>
          <w:szCs w:val="24"/>
          <w:lang w:eastAsia="ru-RU"/>
        </w:rPr>
        <w:t>ую таблицу</w:t>
      </w:r>
      <w:r w:rsidRPr="00020B5D">
        <w:rPr>
          <w:rFonts w:ascii="Times New Roman" w:eastAsia="Times New Roman" w:hAnsi="Times New Roman" w:cs="Times New Roman"/>
          <w:b/>
          <w:i/>
          <w:sz w:val="24"/>
          <w:szCs w:val="24"/>
          <w:lang w:eastAsia="ru-RU"/>
        </w:rPr>
        <w:t xml:space="preserve"> в дневнике практических занятий.</w:t>
      </w:r>
    </w:p>
    <w:p w:rsidR="00020B5D" w:rsidRPr="00020B5D" w:rsidRDefault="00020B5D" w:rsidP="00020B5D">
      <w:pPr>
        <w:shd w:val="clear" w:color="auto" w:fill="FFFFFF"/>
        <w:spacing w:after="0" w:line="240" w:lineRule="auto"/>
        <w:jc w:val="center"/>
        <w:rPr>
          <w:rFonts w:ascii="Times New Roman" w:eastAsia="Times New Roman" w:hAnsi="Times New Roman" w:cs="Times New Roman"/>
          <w:b/>
          <w:i/>
          <w:sz w:val="24"/>
          <w:szCs w:val="24"/>
          <w:lang w:eastAsia="ru-RU"/>
        </w:rPr>
      </w:pPr>
      <w:r w:rsidRPr="00020B5D">
        <w:rPr>
          <w:rFonts w:ascii="Times New Roman" w:eastAsia="Times New Roman" w:hAnsi="Times New Roman" w:cs="Times New Roman"/>
          <w:b/>
          <w:i/>
          <w:sz w:val="24"/>
          <w:szCs w:val="24"/>
          <w:lang w:eastAsia="ru-RU"/>
        </w:rPr>
        <w:t>Сравнительная таблица дезинфекции различных объектов на примере дезинфицирующего средства «</w:t>
      </w:r>
      <w:proofErr w:type="spellStart"/>
      <w:r w:rsidRPr="00020B5D">
        <w:rPr>
          <w:rFonts w:ascii="Times New Roman" w:eastAsia="Times New Roman" w:hAnsi="Times New Roman" w:cs="Times New Roman"/>
          <w:sz w:val="24"/>
          <w:szCs w:val="24"/>
          <w:lang w:eastAsia="ru-RU"/>
        </w:rPr>
        <w:t>Аламинол</w:t>
      </w:r>
      <w:proofErr w:type="spellEnd"/>
      <w:r w:rsidRPr="00020B5D">
        <w:rPr>
          <w:rFonts w:ascii="Times New Roman" w:eastAsia="Times New Roman" w:hAnsi="Times New Roman" w:cs="Times New Roman"/>
          <w:b/>
          <w:i/>
          <w:sz w:val="24"/>
          <w:szCs w:val="24"/>
          <w:lang w:eastAsia="ru-RU"/>
        </w:rPr>
        <w:t>»</w:t>
      </w:r>
    </w:p>
    <w:p w:rsidR="00020B5D" w:rsidRPr="00020B5D" w:rsidRDefault="00020B5D" w:rsidP="00020B5D">
      <w:pPr>
        <w:shd w:val="clear" w:color="auto" w:fill="FFFFFF"/>
        <w:spacing w:after="0" w:line="240" w:lineRule="auto"/>
        <w:jc w:val="center"/>
        <w:rPr>
          <w:rFonts w:ascii="Times New Roman" w:eastAsia="Times New Roman" w:hAnsi="Times New Roman" w:cs="Times New Roman"/>
          <w:b/>
          <w:i/>
          <w:sz w:val="24"/>
          <w:szCs w:val="24"/>
          <w:lang w:eastAsia="ru-RU"/>
        </w:rPr>
      </w:pPr>
    </w:p>
    <w:tbl>
      <w:tblPr>
        <w:tblW w:w="1077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425"/>
        <w:gridCol w:w="425"/>
        <w:gridCol w:w="1799"/>
        <w:gridCol w:w="469"/>
        <w:gridCol w:w="567"/>
        <w:gridCol w:w="2081"/>
        <w:gridCol w:w="471"/>
        <w:gridCol w:w="567"/>
        <w:gridCol w:w="1984"/>
      </w:tblGrid>
      <w:tr w:rsidR="00020B5D" w:rsidRPr="00020B5D" w:rsidTr="00020B5D">
        <w:trPr>
          <w:trHeight w:val="409"/>
        </w:trPr>
        <w:tc>
          <w:tcPr>
            <w:tcW w:w="1986" w:type="dxa"/>
            <w:vMerge w:val="restart"/>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Объект дезинфекции</w:t>
            </w:r>
          </w:p>
        </w:tc>
        <w:tc>
          <w:tcPr>
            <w:tcW w:w="2649" w:type="dxa"/>
            <w:gridSpan w:val="3"/>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Бактериальная этиология</w:t>
            </w:r>
          </w:p>
        </w:tc>
        <w:tc>
          <w:tcPr>
            <w:tcW w:w="3117" w:type="dxa"/>
            <w:gridSpan w:val="3"/>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Туберкулёзная этиология</w:t>
            </w:r>
          </w:p>
        </w:tc>
        <w:tc>
          <w:tcPr>
            <w:tcW w:w="3022" w:type="dxa"/>
            <w:gridSpan w:val="3"/>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Вирусная этиология</w:t>
            </w:r>
          </w:p>
        </w:tc>
      </w:tr>
      <w:tr w:rsidR="00020B5D" w:rsidRPr="00020B5D" w:rsidTr="00020B5D">
        <w:trPr>
          <w:cantSplit/>
          <w:trHeight w:val="1698"/>
        </w:trPr>
        <w:tc>
          <w:tcPr>
            <w:tcW w:w="1986" w:type="dxa"/>
            <w:vMerge/>
          </w:tcPr>
          <w:p w:rsidR="00020B5D" w:rsidRPr="00020B5D" w:rsidRDefault="00020B5D" w:rsidP="00020B5D">
            <w:pPr>
              <w:spacing w:after="0" w:line="240" w:lineRule="auto"/>
              <w:jc w:val="both"/>
              <w:rPr>
                <w:rFonts w:ascii="Times New Roman" w:eastAsia="Times New Roman" w:hAnsi="Times New Roman" w:cs="Times New Roman"/>
                <w:sz w:val="24"/>
                <w:szCs w:val="24"/>
              </w:rPr>
            </w:pPr>
          </w:p>
        </w:tc>
        <w:tc>
          <w:tcPr>
            <w:tcW w:w="425" w:type="dxa"/>
            <w:textDirection w:val="btLr"/>
            <w:vAlign w:val="center"/>
          </w:tcPr>
          <w:p w:rsidR="00020B5D" w:rsidRPr="00020B5D" w:rsidRDefault="00020B5D" w:rsidP="00020B5D">
            <w:pPr>
              <w:spacing w:after="0" w:line="240" w:lineRule="auto"/>
              <w:ind w:left="113" w:right="113"/>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Концентрация раствора</w:t>
            </w:r>
          </w:p>
        </w:tc>
        <w:tc>
          <w:tcPr>
            <w:tcW w:w="425" w:type="dxa"/>
            <w:textDirection w:val="btLr"/>
            <w:vAlign w:val="center"/>
          </w:tcPr>
          <w:p w:rsidR="00020B5D" w:rsidRPr="00020B5D" w:rsidRDefault="00020B5D" w:rsidP="00020B5D">
            <w:pPr>
              <w:spacing w:after="0" w:line="240" w:lineRule="auto"/>
              <w:ind w:left="113" w:right="113"/>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Экспозиция</w:t>
            </w:r>
          </w:p>
        </w:tc>
        <w:tc>
          <w:tcPr>
            <w:tcW w:w="1799" w:type="dxa"/>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Разведение   и</w:t>
            </w:r>
          </w:p>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способ дезинфекции</w:t>
            </w:r>
          </w:p>
        </w:tc>
        <w:tc>
          <w:tcPr>
            <w:tcW w:w="469" w:type="dxa"/>
            <w:textDirection w:val="btLr"/>
            <w:vAlign w:val="center"/>
          </w:tcPr>
          <w:p w:rsidR="00020B5D" w:rsidRPr="00020B5D" w:rsidRDefault="00020B5D" w:rsidP="00020B5D">
            <w:pPr>
              <w:spacing w:after="0" w:line="240" w:lineRule="auto"/>
              <w:ind w:left="113" w:right="113"/>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Концентрация раствора</w:t>
            </w:r>
          </w:p>
        </w:tc>
        <w:tc>
          <w:tcPr>
            <w:tcW w:w="567" w:type="dxa"/>
            <w:textDirection w:val="btLr"/>
            <w:vAlign w:val="center"/>
          </w:tcPr>
          <w:p w:rsidR="00020B5D" w:rsidRPr="00020B5D" w:rsidRDefault="00020B5D" w:rsidP="00020B5D">
            <w:pPr>
              <w:spacing w:after="0" w:line="240" w:lineRule="auto"/>
              <w:ind w:left="113" w:right="113"/>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Экспозиция</w:t>
            </w:r>
          </w:p>
        </w:tc>
        <w:tc>
          <w:tcPr>
            <w:tcW w:w="2081" w:type="dxa"/>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Разведение   и</w:t>
            </w:r>
          </w:p>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способ дезинфекции</w:t>
            </w:r>
          </w:p>
        </w:tc>
        <w:tc>
          <w:tcPr>
            <w:tcW w:w="471" w:type="dxa"/>
            <w:textDirection w:val="btLr"/>
            <w:vAlign w:val="center"/>
          </w:tcPr>
          <w:p w:rsidR="00020B5D" w:rsidRPr="00020B5D" w:rsidRDefault="00020B5D" w:rsidP="00020B5D">
            <w:pPr>
              <w:spacing w:after="0" w:line="240" w:lineRule="auto"/>
              <w:ind w:left="113" w:right="113"/>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Концентрация раствора</w:t>
            </w:r>
          </w:p>
        </w:tc>
        <w:tc>
          <w:tcPr>
            <w:tcW w:w="567" w:type="dxa"/>
            <w:textDirection w:val="btLr"/>
            <w:vAlign w:val="center"/>
          </w:tcPr>
          <w:p w:rsidR="00020B5D" w:rsidRPr="00020B5D" w:rsidRDefault="00020B5D" w:rsidP="00020B5D">
            <w:pPr>
              <w:spacing w:after="0" w:line="240" w:lineRule="auto"/>
              <w:ind w:left="113" w:right="113"/>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Экспозиция</w:t>
            </w:r>
          </w:p>
        </w:tc>
        <w:tc>
          <w:tcPr>
            <w:tcW w:w="1984" w:type="dxa"/>
            <w:vAlign w:val="center"/>
          </w:tcPr>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Разведение   и</w:t>
            </w:r>
          </w:p>
          <w:p w:rsidR="00020B5D" w:rsidRPr="00020B5D" w:rsidRDefault="00020B5D" w:rsidP="00020B5D">
            <w:pPr>
              <w:spacing w:after="0" w:line="240" w:lineRule="auto"/>
              <w:jc w:val="center"/>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способ дезинфекции</w:t>
            </w:r>
          </w:p>
        </w:tc>
      </w:tr>
      <w:tr w:rsidR="00020B5D" w:rsidRPr="00020B5D" w:rsidTr="00020B5D">
        <w:trPr>
          <w:trHeight w:val="506"/>
        </w:trPr>
        <w:tc>
          <w:tcPr>
            <w:tcW w:w="1986"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Кушетка</w:t>
            </w: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79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6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208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7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984"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r>
      <w:tr w:rsidR="00020B5D" w:rsidRPr="00020B5D" w:rsidTr="00020B5D">
        <w:trPr>
          <w:trHeight w:val="506"/>
        </w:trPr>
        <w:tc>
          <w:tcPr>
            <w:tcW w:w="1986"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Грелка</w:t>
            </w: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79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6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208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7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984"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r>
      <w:tr w:rsidR="00020B5D" w:rsidRPr="00020B5D" w:rsidTr="00020B5D">
        <w:trPr>
          <w:trHeight w:val="506"/>
        </w:trPr>
        <w:tc>
          <w:tcPr>
            <w:tcW w:w="1986"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Корнцанг</w:t>
            </w: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79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6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208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7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984"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r>
      <w:tr w:rsidR="00020B5D" w:rsidRPr="00020B5D" w:rsidTr="00020B5D">
        <w:trPr>
          <w:trHeight w:val="506"/>
        </w:trPr>
        <w:tc>
          <w:tcPr>
            <w:tcW w:w="1986"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Ветошь</w:t>
            </w: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79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6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208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7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984"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r>
      <w:tr w:rsidR="00020B5D" w:rsidRPr="00020B5D" w:rsidTr="00020B5D">
        <w:trPr>
          <w:trHeight w:val="506"/>
        </w:trPr>
        <w:tc>
          <w:tcPr>
            <w:tcW w:w="1986"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Тарелка без остатков пищи</w:t>
            </w: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79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6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208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7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984"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r>
      <w:tr w:rsidR="00020B5D" w:rsidRPr="00020B5D" w:rsidTr="00020B5D">
        <w:trPr>
          <w:trHeight w:val="506"/>
        </w:trPr>
        <w:tc>
          <w:tcPr>
            <w:tcW w:w="1986"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r w:rsidRPr="00020B5D">
              <w:rPr>
                <w:rFonts w:ascii="Times New Roman" w:eastAsia="Times New Roman" w:hAnsi="Times New Roman" w:cs="Times New Roman"/>
                <w:sz w:val="24"/>
                <w:szCs w:val="24"/>
              </w:rPr>
              <w:t>Раковина</w:t>
            </w: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25"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79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69"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208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471"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567"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c>
          <w:tcPr>
            <w:tcW w:w="1984" w:type="dxa"/>
            <w:vAlign w:val="center"/>
          </w:tcPr>
          <w:p w:rsidR="00020B5D" w:rsidRPr="00020B5D" w:rsidRDefault="00020B5D" w:rsidP="00020B5D">
            <w:pPr>
              <w:spacing w:after="0" w:line="240" w:lineRule="auto"/>
              <w:rPr>
                <w:rFonts w:ascii="Times New Roman" w:eastAsia="Times New Roman" w:hAnsi="Times New Roman" w:cs="Times New Roman"/>
                <w:sz w:val="24"/>
                <w:szCs w:val="24"/>
              </w:rPr>
            </w:pPr>
          </w:p>
        </w:tc>
      </w:tr>
    </w:tbl>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4. Проанализируйте заполненные таблицы, дополните предложения в дневнике практических занятий</w:t>
      </w:r>
      <w:proofErr w:type="gramStart"/>
      <w:r w:rsidRPr="00020B5D">
        <w:rPr>
          <w:rFonts w:ascii="Times New Roman" w:eastAsia="Times New Roman" w:hAnsi="Times New Roman" w:cs="Times New Roman"/>
          <w:b/>
          <w:i/>
          <w:kern w:val="3"/>
          <w:sz w:val="24"/>
          <w:szCs w:val="24"/>
        </w:rPr>
        <w:t xml:space="preserve"> :</w:t>
      </w:r>
      <w:proofErr w:type="gramEnd"/>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Наименьшую концентрацию дезинфицирующего раствора используют при _____________________ инфекции.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Наибольшую концентрацию дезинфицирующего раствора используют при _____________________ инфекции.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Наименьшее время экспозиции при обработке ________________________</w:t>
      </w:r>
      <w:proofErr w:type="gramStart"/>
      <w:r w:rsidRPr="00020B5D">
        <w:rPr>
          <w:rFonts w:ascii="Times New Roman" w:eastAsia="Times New Roman" w:hAnsi="Times New Roman" w:cs="Times New Roman"/>
          <w:kern w:val="3"/>
          <w:sz w:val="24"/>
          <w:szCs w:val="24"/>
        </w:rPr>
        <w:t xml:space="preserve"> .</w:t>
      </w:r>
      <w:proofErr w:type="gramEnd"/>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w:t>
      </w:r>
      <w:r w:rsidRPr="00020B5D">
        <w:rPr>
          <w:rFonts w:ascii="Times New Roman" w:eastAsia="Times New Roman" w:hAnsi="Times New Roman" w:cs="Times New Roman"/>
          <w:i/>
          <w:kern w:val="3"/>
          <w:sz w:val="24"/>
          <w:szCs w:val="24"/>
        </w:rPr>
        <w:t>название объектов</w:t>
      </w:r>
      <w:r w:rsidRPr="00020B5D">
        <w:rPr>
          <w:rFonts w:ascii="Times New Roman" w:eastAsia="Times New Roman" w:hAnsi="Times New Roman" w:cs="Times New Roman"/>
          <w:kern w:val="3"/>
          <w:sz w:val="24"/>
          <w:szCs w:val="24"/>
        </w:rPr>
        <w:t>)</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Наибольшее время экспозиции при обработке _________________________.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w:t>
      </w:r>
      <w:r w:rsidRPr="00020B5D">
        <w:rPr>
          <w:rFonts w:ascii="Times New Roman" w:eastAsia="Times New Roman" w:hAnsi="Times New Roman" w:cs="Times New Roman"/>
          <w:i/>
          <w:kern w:val="3"/>
          <w:sz w:val="24"/>
          <w:szCs w:val="24"/>
        </w:rPr>
        <w:t>название объектов</w:t>
      </w:r>
      <w:r w:rsidRPr="00020B5D">
        <w:rPr>
          <w:rFonts w:ascii="Times New Roman" w:eastAsia="Times New Roman" w:hAnsi="Times New Roman" w:cs="Times New Roman"/>
          <w:kern w:val="3"/>
          <w:sz w:val="24"/>
          <w:szCs w:val="24"/>
        </w:rPr>
        <w:t>)</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shd w:val="clear" w:color="auto" w:fill="FFFFFF"/>
        <w:spacing w:line="240" w:lineRule="auto"/>
        <w:ind w:left="142"/>
        <w:jc w:val="both"/>
        <w:rPr>
          <w:rFonts w:ascii="Times New Roman" w:eastAsia="Times New Roman" w:hAnsi="Times New Roman" w:cs="Times New Roman"/>
          <w:b/>
          <w:sz w:val="24"/>
          <w:szCs w:val="24"/>
          <w:lang w:eastAsia="ru-RU"/>
        </w:rPr>
      </w:pPr>
      <w:r w:rsidRPr="00020B5D">
        <w:rPr>
          <w:rFonts w:ascii="Times New Roman" w:eastAsia="Times New Roman" w:hAnsi="Times New Roman" w:cs="Times New Roman"/>
          <w:b/>
          <w:sz w:val="24"/>
          <w:szCs w:val="24"/>
          <w:lang w:val="en-US" w:eastAsia="ru-RU"/>
        </w:rPr>
        <w:t>III</w:t>
      </w:r>
      <w:r w:rsidRPr="00020B5D">
        <w:rPr>
          <w:rFonts w:ascii="Times New Roman" w:eastAsia="Times New Roman" w:hAnsi="Times New Roman" w:cs="Times New Roman"/>
          <w:b/>
          <w:sz w:val="24"/>
          <w:szCs w:val="24"/>
          <w:lang w:eastAsia="ru-RU"/>
        </w:rPr>
        <w:t>. ЗАДАНИЕ «Дезинфекция изделий медицинского назначения и объектов окружающей обстановки»</w:t>
      </w:r>
    </w:p>
    <w:p w:rsidR="00020B5D" w:rsidRPr="00020B5D" w:rsidRDefault="00020B5D" w:rsidP="00020B5D">
      <w:pPr>
        <w:shd w:val="clear" w:color="auto" w:fill="FFFFFF"/>
        <w:spacing w:after="0" w:line="240" w:lineRule="auto"/>
        <w:jc w:val="both"/>
        <w:rPr>
          <w:rFonts w:ascii="Times New Roman" w:eastAsia="Times New Roman" w:hAnsi="Times New Roman" w:cs="Times New Roman"/>
          <w:b/>
          <w:i/>
          <w:sz w:val="24"/>
          <w:szCs w:val="24"/>
          <w:lang w:eastAsia="ru-RU"/>
        </w:rPr>
      </w:pPr>
      <w:r w:rsidRPr="00020B5D">
        <w:rPr>
          <w:rFonts w:ascii="Times New Roman" w:eastAsia="Times New Roman" w:hAnsi="Times New Roman" w:cs="Times New Roman"/>
          <w:b/>
          <w:i/>
          <w:sz w:val="24"/>
          <w:szCs w:val="24"/>
          <w:lang w:eastAsia="ru-RU"/>
        </w:rPr>
        <w:t xml:space="preserve">1.  Используя оборудование в учебной аудитории и учебные пособия, заменяющие </w:t>
      </w:r>
      <w:proofErr w:type="spellStart"/>
      <w:r w:rsidRPr="00020B5D">
        <w:rPr>
          <w:rFonts w:ascii="Times New Roman" w:eastAsia="Times New Roman" w:hAnsi="Times New Roman" w:cs="Times New Roman"/>
          <w:b/>
          <w:i/>
          <w:sz w:val="24"/>
          <w:szCs w:val="24"/>
          <w:lang w:eastAsia="ru-RU"/>
        </w:rPr>
        <w:t>дезсредства</w:t>
      </w:r>
      <w:proofErr w:type="spellEnd"/>
      <w:r w:rsidRPr="00020B5D">
        <w:rPr>
          <w:rFonts w:ascii="Times New Roman" w:eastAsia="Times New Roman" w:hAnsi="Times New Roman" w:cs="Times New Roman"/>
          <w:b/>
          <w:i/>
          <w:sz w:val="24"/>
          <w:szCs w:val="24"/>
          <w:lang w:eastAsia="ru-RU"/>
        </w:rPr>
        <w:t>, проведите дезинфекцию следующих ИМН и объектов:</w:t>
      </w:r>
    </w:p>
    <w:p w:rsidR="00020B5D" w:rsidRPr="00020B5D" w:rsidRDefault="00020B5D" w:rsidP="00020B5D">
      <w:pPr>
        <w:shd w:val="clear" w:color="auto" w:fill="FFFFFF"/>
        <w:spacing w:after="0" w:line="240" w:lineRule="auto"/>
        <w:jc w:val="both"/>
        <w:rPr>
          <w:rFonts w:ascii="Times New Roman" w:eastAsia="Times New Roman" w:hAnsi="Times New Roman" w:cs="Times New Roman"/>
          <w:b/>
          <w:i/>
          <w:sz w:val="24"/>
          <w:szCs w:val="24"/>
          <w:lang w:eastAsia="ru-RU"/>
        </w:rPr>
      </w:pPr>
    </w:p>
    <w:tbl>
      <w:tblPr>
        <w:tblW w:w="0" w:type="auto"/>
        <w:tblLook w:val="04A0" w:firstRow="1" w:lastRow="0" w:firstColumn="1" w:lastColumn="0" w:noHBand="0" w:noVBand="1"/>
      </w:tblPr>
      <w:tblGrid>
        <w:gridCol w:w="4785"/>
        <w:gridCol w:w="4786"/>
      </w:tblGrid>
      <w:tr w:rsidR="00020B5D" w:rsidRPr="00020B5D" w:rsidTr="00020B5D">
        <w:trPr>
          <w:trHeight w:val="479"/>
        </w:trPr>
        <w:tc>
          <w:tcPr>
            <w:tcW w:w="4785"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Манипуляционный стол</w:t>
            </w:r>
          </w:p>
        </w:tc>
        <w:tc>
          <w:tcPr>
            <w:tcW w:w="4786"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Манжету тонометра</w:t>
            </w:r>
          </w:p>
        </w:tc>
      </w:tr>
      <w:tr w:rsidR="00020B5D" w:rsidRPr="00020B5D" w:rsidTr="00020B5D">
        <w:trPr>
          <w:trHeight w:val="479"/>
        </w:trPr>
        <w:tc>
          <w:tcPr>
            <w:tcW w:w="4785"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Венозный жгут</w:t>
            </w:r>
          </w:p>
        </w:tc>
        <w:tc>
          <w:tcPr>
            <w:tcW w:w="4786"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Фонендоскоп</w:t>
            </w:r>
          </w:p>
        </w:tc>
      </w:tr>
      <w:tr w:rsidR="00020B5D" w:rsidRPr="00020B5D" w:rsidTr="00020B5D">
        <w:trPr>
          <w:trHeight w:val="479"/>
        </w:trPr>
        <w:tc>
          <w:tcPr>
            <w:tcW w:w="4785"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Одноразовый шприц с иглой</w:t>
            </w:r>
          </w:p>
        </w:tc>
        <w:tc>
          <w:tcPr>
            <w:tcW w:w="4786"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Судно</w:t>
            </w:r>
          </w:p>
        </w:tc>
      </w:tr>
      <w:tr w:rsidR="00020B5D" w:rsidRPr="00020B5D" w:rsidTr="00020B5D">
        <w:trPr>
          <w:trHeight w:val="479"/>
        </w:trPr>
        <w:tc>
          <w:tcPr>
            <w:tcW w:w="4785"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Корнцанг</w:t>
            </w:r>
          </w:p>
        </w:tc>
        <w:tc>
          <w:tcPr>
            <w:tcW w:w="4786"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Ветошь</w:t>
            </w:r>
          </w:p>
        </w:tc>
      </w:tr>
      <w:tr w:rsidR="00020B5D" w:rsidRPr="00020B5D" w:rsidTr="00020B5D">
        <w:trPr>
          <w:trHeight w:val="479"/>
        </w:trPr>
        <w:tc>
          <w:tcPr>
            <w:tcW w:w="4785"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Шпатель одноразовый</w:t>
            </w:r>
          </w:p>
        </w:tc>
        <w:tc>
          <w:tcPr>
            <w:tcW w:w="4786" w:type="dxa"/>
          </w:tcPr>
          <w:p w:rsidR="00020B5D" w:rsidRPr="00020B5D" w:rsidRDefault="00020B5D" w:rsidP="00020B5D">
            <w:pPr>
              <w:widowControl w:val="0"/>
              <w:shd w:val="clear" w:color="auto" w:fill="FFFFFF"/>
              <w:suppressAutoHyphens/>
              <w:autoSpaceDN w:val="0"/>
              <w:spacing w:after="0" w:line="240" w:lineRule="auto"/>
              <w:jc w:val="both"/>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  Зонд многоразовый</w:t>
            </w:r>
          </w:p>
        </w:tc>
      </w:tr>
    </w:tbl>
    <w:p w:rsidR="00FF0451" w:rsidRDefault="00FF0451" w:rsidP="00020B5D">
      <w:pPr>
        <w:spacing w:line="240" w:lineRule="auto"/>
        <w:rPr>
          <w:rFonts w:ascii="Times New Roman" w:hAnsi="Times New Roman" w:cs="Times New Roman"/>
          <w:sz w:val="24"/>
          <w:szCs w:val="24"/>
        </w:rPr>
      </w:pPr>
    </w:p>
    <w:p w:rsidR="00020B5D" w:rsidRDefault="00020B5D" w:rsidP="00020B5D">
      <w:pPr>
        <w:spacing w:line="240" w:lineRule="auto"/>
        <w:rPr>
          <w:rFonts w:ascii="Times New Roman" w:hAnsi="Times New Roman" w:cs="Times New Roman"/>
          <w:sz w:val="24"/>
          <w:szCs w:val="24"/>
        </w:rPr>
      </w:pPr>
    </w:p>
    <w:p w:rsidR="00020B5D" w:rsidRPr="00020B5D" w:rsidRDefault="00020B5D" w:rsidP="00020B5D">
      <w:pPr>
        <w:spacing w:line="240" w:lineRule="auto"/>
        <w:rPr>
          <w:rFonts w:ascii="Times New Roman" w:hAnsi="Times New Roman" w:cs="Times New Roman"/>
          <w:sz w:val="24"/>
          <w:szCs w:val="24"/>
        </w:rPr>
      </w:pPr>
    </w:p>
    <w:p w:rsidR="00020B5D" w:rsidRDefault="00020B5D" w:rsidP="00020B5D">
      <w:pPr>
        <w:widowControl w:val="0"/>
        <w:shd w:val="clear" w:color="auto" w:fill="FFFFFF"/>
        <w:suppressAutoHyphens/>
        <w:autoSpaceDN w:val="0"/>
        <w:spacing w:after="0" w:line="240" w:lineRule="auto"/>
        <w:jc w:val="center"/>
        <w:rPr>
          <w:rFonts w:ascii="Times New Roman" w:eastAsia="Times New Roman" w:hAnsi="Times New Roman" w:cs="Times New Roman"/>
          <w:b/>
          <w:sz w:val="24"/>
          <w:szCs w:val="24"/>
          <w:lang w:eastAsia="ru-RU"/>
        </w:rPr>
      </w:pPr>
      <w:r w:rsidRPr="00020B5D">
        <w:rPr>
          <w:rFonts w:ascii="Times New Roman" w:eastAsia="Times New Roman" w:hAnsi="Times New Roman" w:cs="Times New Roman"/>
          <w:b/>
          <w:sz w:val="24"/>
          <w:szCs w:val="24"/>
          <w:lang w:eastAsia="ru-RU"/>
        </w:rPr>
        <w:lastRenderedPageBreak/>
        <w:t>СПРАВОЧНЫЙ МЕТОДИЧЕСКИЙ МАТЕРИАЛ ДЛЯ САМОСТОЯТЕЛЬНОЙ АУДИТОРНОЙ РАБОТЫ</w:t>
      </w:r>
      <w:r>
        <w:rPr>
          <w:rFonts w:ascii="Times New Roman" w:eastAsia="Times New Roman" w:hAnsi="Times New Roman" w:cs="Times New Roman"/>
          <w:b/>
          <w:sz w:val="24"/>
          <w:szCs w:val="24"/>
          <w:lang w:eastAsia="ru-RU"/>
        </w:rPr>
        <w:t xml:space="preserve"> СТУДЕНТОВ</w:t>
      </w:r>
    </w:p>
    <w:p w:rsidR="00020B5D" w:rsidRPr="00020B5D" w:rsidRDefault="00020B5D" w:rsidP="00020B5D">
      <w:pPr>
        <w:widowControl w:val="0"/>
        <w:shd w:val="clear" w:color="auto" w:fill="FFFFFF"/>
        <w:suppressAutoHyphens/>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2</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ind w:firstLine="708"/>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 настоящее время промышленностью выпускается около 300 дезинфицирующих средств. Для дезинфекции в учреждениях здравоохранения можно использовать только средства, прошедшие контроль и официально разрешенные к применению.</w:t>
      </w:r>
    </w:p>
    <w:p w:rsidR="00020B5D" w:rsidRPr="00020B5D" w:rsidRDefault="00020B5D" w:rsidP="00020B5D">
      <w:pPr>
        <w:widowControl w:val="0"/>
        <w:suppressAutoHyphens/>
        <w:autoSpaceDN w:val="0"/>
        <w:spacing w:after="0" w:line="240" w:lineRule="auto"/>
        <w:ind w:firstLine="36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При разведении современных дезинфицирующих средств необходимо предварительно изучить приложенную инструкцию производителя. Основываясь на </w:t>
      </w:r>
      <w:proofErr w:type="gramStart"/>
      <w:r w:rsidRPr="00020B5D">
        <w:rPr>
          <w:rFonts w:ascii="Times New Roman" w:eastAsia="Times New Roman" w:hAnsi="Times New Roman" w:cs="Times New Roman"/>
          <w:kern w:val="3"/>
          <w:sz w:val="24"/>
          <w:szCs w:val="24"/>
        </w:rPr>
        <w:t>инструкции</w:t>
      </w:r>
      <w:proofErr w:type="gramEnd"/>
      <w:r w:rsidRPr="00020B5D">
        <w:rPr>
          <w:rFonts w:ascii="Times New Roman" w:eastAsia="Times New Roman" w:hAnsi="Times New Roman" w:cs="Times New Roman"/>
          <w:kern w:val="3"/>
          <w:sz w:val="24"/>
          <w:szCs w:val="24"/>
        </w:rPr>
        <w:t xml:space="preserve"> выбирают необходимый режим дезинфекции и способ разведения. В качестве примера ниже приводится инструкция дезинфицирующего средства «</w:t>
      </w:r>
      <w:proofErr w:type="spellStart"/>
      <w:r w:rsidR="00384E47">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kern w:val="3"/>
          <w:sz w:val="24"/>
          <w:szCs w:val="24"/>
        </w:rPr>
        <w:t>», отечественного производства.</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bCs/>
          <w:kern w:val="3"/>
          <w:sz w:val="24"/>
          <w:szCs w:val="24"/>
        </w:rPr>
      </w:pP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t xml:space="preserve">Инструкция </w:t>
      </w:r>
      <w:r w:rsidRPr="00020B5D">
        <w:rPr>
          <w:rFonts w:ascii="Times New Roman" w:eastAsia="Times New Roman" w:hAnsi="Times New Roman" w:cs="Times New Roman"/>
          <w:b/>
          <w:bCs/>
          <w:i/>
          <w:iCs/>
          <w:kern w:val="3"/>
          <w:sz w:val="24"/>
          <w:szCs w:val="24"/>
        </w:rPr>
        <w:t>по применению средства “</w:t>
      </w:r>
      <w:proofErr w:type="spellStart"/>
      <w:r>
        <w:rPr>
          <w:rFonts w:ascii="Times New Roman" w:eastAsia="Times New Roman" w:hAnsi="Times New Roman" w:cs="Times New Roman"/>
          <w:b/>
          <w:bCs/>
          <w:i/>
          <w:iCs/>
          <w:kern w:val="3"/>
          <w:sz w:val="24"/>
          <w:szCs w:val="24"/>
        </w:rPr>
        <w:t>Аламинол</w:t>
      </w:r>
      <w:proofErr w:type="spellEnd"/>
      <w:r w:rsidRPr="00020B5D">
        <w:rPr>
          <w:rFonts w:ascii="Times New Roman" w:eastAsia="Times New Roman" w:hAnsi="Times New Roman" w:cs="Times New Roman"/>
          <w:b/>
          <w:bCs/>
          <w:i/>
          <w:iCs/>
          <w:kern w:val="3"/>
          <w:sz w:val="24"/>
          <w:szCs w:val="24"/>
        </w:rPr>
        <w:t>”</w:t>
      </w: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b/>
          <w:bCs/>
          <w:i/>
          <w:iCs/>
          <w:kern w:val="3"/>
          <w:sz w:val="24"/>
          <w:szCs w:val="24"/>
        </w:rPr>
        <w:t xml:space="preserve">для дезинфекции и </w:t>
      </w:r>
      <w:proofErr w:type="spellStart"/>
      <w:r w:rsidRPr="00020B5D">
        <w:rPr>
          <w:rFonts w:ascii="Times New Roman" w:eastAsia="Times New Roman" w:hAnsi="Times New Roman" w:cs="Times New Roman"/>
          <w:b/>
          <w:bCs/>
          <w:i/>
          <w:iCs/>
          <w:kern w:val="3"/>
          <w:sz w:val="24"/>
          <w:szCs w:val="24"/>
        </w:rPr>
        <w:t>предстерилизационной</w:t>
      </w:r>
      <w:proofErr w:type="spellEnd"/>
      <w:r w:rsidRPr="00020B5D">
        <w:rPr>
          <w:rFonts w:ascii="Times New Roman" w:eastAsia="Times New Roman" w:hAnsi="Times New Roman" w:cs="Times New Roman"/>
          <w:b/>
          <w:bCs/>
          <w:i/>
          <w:iCs/>
          <w:kern w:val="3"/>
          <w:sz w:val="24"/>
          <w:szCs w:val="24"/>
        </w:rPr>
        <w:t xml:space="preserve"> очистки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t>1. Общие сведения</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1.1. Средство “</w:t>
      </w:r>
      <w:proofErr w:type="spellStart"/>
      <w:r>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kern w:val="3"/>
          <w:sz w:val="24"/>
          <w:szCs w:val="24"/>
        </w:rPr>
        <w:t xml:space="preserve">” представляет собой жидкость светло-синего цвета, хорошо смешивающуюся с водой. Содержит </w:t>
      </w:r>
      <w:proofErr w:type="spellStart"/>
      <w:r w:rsidRPr="00020B5D">
        <w:rPr>
          <w:rFonts w:ascii="Times New Roman" w:eastAsia="Times New Roman" w:hAnsi="Times New Roman" w:cs="Times New Roman"/>
          <w:kern w:val="3"/>
          <w:sz w:val="24"/>
          <w:szCs w:val="24"/>
        </w:rPr>
        <w:t>алкилдиметилбензиламмоний</w:t>
      </w:r>
      <w:proofErr w:type="spellEnd"/>
      <w:r w:rsidRPr="00020B5D">
        <w:rPr>
          <w:rFonts w:ascii="Times New Roman" w:eastAsia="Times New Roman" w:hAnsi="Times New Roman" w:cs="Times New Roman"/>
          <w:kern w:val="3"/>
          <w:sz w:val="24"/>
          <w:szCs w:val="24"/>
        </w:rPr>
        <w:t xml:space="preserve"> хлорид (4.8 %), </w:t>
      </w:r>
      <w:proofErr w:type="spellStart"/>
      <w:r w:rsidRPr="00020B5D">
        <w:rPr>
          <w:rFonts w:ascii="Times New Roman" w:eastAsia="Times New Roman" w:hAnsi="Times New Roman" w:cs="Times New Roman"/>
          <w:kern w:val="3"/>
          <w:sz w:val="24"/>
          <w:szCs w:val="24"/>
        </w:rPr>
        <w:t>алкилдиметилэтилбензиламмоний</w:t>
      </w:r>
      <w:proofErr w:type="spellEnd"/>
      <w:r w:rsidRPr="00020B5D">
        <w:rPr>
          <w:rFonts w:ascii="Times New Roman" w:eastAsia="Times New Roman" w:hAnsi="Times New Roman" w:cs="Times New Roman"/>
          <w:kern w:val="3"/>
          <w:sz w:val="24"/>
          <w:szCs w:val="24"/>
        </w:rPr>
        <w:t xml:space="preserve"> хлорид (4.8%) в качестве действующих веществ, а также другие функциональные компоненты, рН средства – 7,0. Срок годности средства составляет </w:t>
      </w:r>
      <w:r>
        <w:rPr>
          <w:rFonts w:ascii="Times New Roman" w:eastAsia="Times New Roman" w:hAnsi="Times New Roman" w:cs="Times New Roman"/>
          <w:kern w:val="3"/>
          <w:sz w:val="24"/>
          <w:szCs w:val="24"/>
        </w:rPr>
        <w:t>12 месяцев</w:t>
      </w:r>
      <w:r w:rsidRPr="00020B5D">
        <w:rPr>
          <w:rFonts w:ascii="Times New Roman" w:eastAsia="Times New Roman" w:hAnsi="Times New Roman" w:cs="Times New Roman"/>
          <w:kern w:val="3"/>
          <w:sz w:val="24"/>
          <w:szCs w:val="24"/>
        </w:rPr>
        <w:t>. Срок годности рабочих растворов - 1</w:t>
      </w:r>
      <w:r>
        <w:rPr>
          <w:rFonts w:ascii="Times New Roman" w:eastAsia="Times New Roman" w:hAnsi="Times New Roman" w:cs="Times New Roman"/>
          <w:kern w:val="3"/>
          <w:sz w:val="24"/>
          <w:szCs w:val="24"/>
        </w:rPr>
        <w:t>0</w:t>
      </w:r>
      <w:r w:rsidRPr="00020B5D">
        <w:rPr>
          <w:rFonts w:ascii="Times New Roman" w:eastAsia="Times New Roman" w:hAnsi="Times New Roman" w:cs="Times New Roman"/>
          <w:kern w:val="3"/>
          <w:sz w:val="24"/>
          <w:szCs w:val="24"/>
        </w:rPr>
        <w:t xml:space="preserve"> дней. Концентрат сохраняет свои свойства после  замерзания (до - 20</w:t>
      </w:r>
      <w:r w:rsidRPr="00020B5D">
        <w:rPr>
          <w:rFonts w:ascii="Times New Roman" w:eastAsia="Times New Roman" w:hAnsi="Times New Roman" w:cs="Times New Roman"/>
          <w:kern w:val="3"/>
          <w:sz w:val="24"/>
          <w:szCs w:val="24"/>
          <w:vertAlign w:val="superscript"/>
        </w:rPr>
        <w:t>о</w:t>
      </w:r>
      <w:r w:rsidRPr="00020B5D">
        <w:rPr>
          <w:rFonts w:ascii="Times New Roman" w:eastAsia="Times New Roman" w:hAnsi="Times New Roman" w:cs="Times New Roman"/>
          <w:kern w:val="3"/>
          <w:sz w:val="24"/>
          <w:szCs w:val="24"/>
        </w:rPr>
        <w:t>С) и последующего оттаивания.</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Средство выпускается в пластмассовых флаконах емкостью 0,5 и 1 литр, пластмассовых канистрах емкостью 5 и 10 литров и пластиковых бочках по 50 и 200 литров.</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1.2. Средство " </w:t>
      </w:r>
      <w:proofErr w:type="spellStart"/>
      <w:r>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kern w:val="3"/>
          <w:sz w:val="24"/>
          <w:szCs w:val="24"/>
        </w:rPr>
        <w:t xml:space="preserve"> " обладает антимикробной активностью в отношении грамотрицательных и грамположительных бактерий (включая микобактерии туберкулеза возбудителей особо опасных инфекций – легионеллеза, чумы, холеры, туляремии.), вирусов (включая вирусы гепатитов и ВИЧ), грибов рода </w:t>
      </w:r>
      <w:proofErr w:type="spellStart"/>
      <w:r w:rsidRPr="00020B5D">
        <w:rPr>
          <w:rFonts w:ascii="Times New Roman" w:eastAsia="Times New Roman" w:hAnsi="Times New Roman" w:cs="Times New Roman"/>
          <w:kern w:val="3"/>
          <w:sz w:val="24"/>
          <w:szCs w:val="24"/>
        </w:rPr>
        <w:t>Кандида</w:t>
      </w:r>
      <w:proofErr w:type="spellEnd"/>
      <w:r w:rsidRPr="00020B5D">
        <w:rPr>
          <w:rFonts w:ascii="Times New Roman" w:eastAsia="Times New Roman" w:hAnsi="Times New Roman" w:cs="Times New Roman"/>
          <w:kern w:val="3"/>
          <w:sz w:val="24"/>
          <w:szCs w:val="24"/>
        </w:rPr>
        <w:t xml:space="preserve"> и Трихофитон.</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Средство обладает моющими и дезодорирующими свойствами, не портит обрабатываемые объекты, не обесцвечивает ткани, не</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фиксирует органические загрязнения.</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Несовместимо с мылами и анионными поверхностно-активными веществами.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1.3. </w:t>
      </w:r>
      <w:proofErr w:type="gramStart"/>
      <w:r w:rsidRPr="00020B5D">
        <w:rPr>
          <w:rFonts w:ascii="Times New Roman" w:eastAsia="Times New Roman" w:hAnsi="Times New Roman" w:cs="Times New Roman"/>
          <w:kern w:val="3"/>
          <w:sz w:val="24"/>
          <w:szCs w:val="24"/>
        </w:rPr>
        <w:t xml:space="preserve">Средство " </w:t>
      </w:r>
      <w:proofErr w:type="spellStart"/>
      <w:r>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kern w:val="3"/>
          <w:sz w:val="24"/>
          <w:szCs w:val="24"/>
        </w:rPr>
        <w:t xml:space="preserve"> " по параметрам острой токсичности по ГОСТ 12.1.007-76 относится к 4 классу мало опасных веществ при введении в желудок и при нанесении на кожу, при ингаляционном воздействии в насыщающих концентрациях (пары) мало опасно, при непосредственном контакте оказывает местно-раздражающее действие на кожу и вызывает выраженное раздражение слизистых оболочек глаз, сенсибилизирующие  свойства не выражены. </w:t>
      </w:r>
      <w:proofErr w:type="gramEnd"/>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Рабочие растворы при однократных аппликациях не оказывают местно-раздражающего действия и могут вызывать сухость кожи при многократных повторных нанесениях. При использовании способом орошения возможно раздражение органов дыхания и слизистых оболочек глаз. В виде паров мало </w:t>
      </w:r>
      <w:proofErr w:type="gramStart"/>
      <w:r w:rsidRPr="00020B5D">
        <w:rPr>
          <w:rFonts w:ascii="Times New Roman" w:eastAsia="Times New Roman" w:hAnsi="Times New Roman" w:cs="Times New Roman"/>
          <w:kern w:val="3"/>
          <w:sz w:val="24"/>
          <w:szCs w:val="24"/>
        </w:rPr>
        <w:t>опасны</w:t>
      </w:r>
      <w:proofErr w:type="gramEnd"/>
      <w:r w:rsidRPr="00020B5D">
        <w:rPr>
          <w:rFonts w:ascii="Times New Roman" w:eastAsia="Times New Roman" w:hAnsi="Times New Roman" w:cs="Times New Roman"/>
          <w:kern w:val="3"/>
          <w:sz w:val="24"/>
          <w:szCs w:val="24"/>
        </w:rPr>
        <w:t>.</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1.4. Средство " </w:t>
      </w:r>
      <w:proofErr w:type="spellStart"/>
      <w:r>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kern w:val="3"/>
          <w:sz w:val="24"/>
          <w:szCs w:val="24"/>
        </w:rPr>
        <w:t xml:space="preserve"> " предназначено </w:t>
      </w:r>
      <w:proofErr w:type="gramStart"/>
      <w:r w:rsidRPr="00020B5D">
        <w:rPr>
          <w:rFonts w:ascii="Times New Roman" w:eastAsia="Times New Roman" w:hAnsi="Times New Roman" w:cs="Times New Roman"/>
          <w:kern w:val="3"/>
          <w:sz w:val="24"/>
          <w:szCs w:val="24"/>
        </w:rPr>
        <w:t>для</w:t>
      </w:r>
      <w:proofErr w:type="gramEnd"/>
      <w:r w:rsidRPr="00020B5D">
        <w:rPr>
          <w:rFonts w:ascii="Times New Roman" w:eastAsia="Times New Roman" w:hAnsi="Times New Roman" w:cs="Times New Roman"/>
          <w:kern w:val="3"/>
          <w:sz w:val="24"/>
          <w:szCs w:val="24"/>
        </w:rPr>
        <w:t>:</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roofErr w:type="gramStart"/>
      <w:r w:rsidRPr="00020B5D">
        <w:rPr>
          <w:rFonts w:ascii="Times New Roman" w:eastAsia="Times New Roman" w:hAnsi="Times New Roman" w:cs="Times New Roman"/>
          <w:kern w:val="3"/>
          <w:sz w:val="24"/>
          <w:szCs w:val="24"/>
        </w:rPr>
        <w:t xml:space="preserve">- дезинфекции поверхностей в помещениях, жесткой мебели, поверхностей аппаратов, приборов, санитарно-технического оборудования, резиновых ковриков, обуви, белья, посуды, игрушек, предметов ухода за больными, медицинских отходов в ЛПУ и инфекционных очагах при инфекциях бактериальной (включая туберкулез, чуму, холеру, туляремию, легионеллез), вирусной (включая гепатиты и ВИЧ-инфекцию) и грибковой (кандидозы, </w:t>
      </w:r>
      <w:proofErr w:type="spellStart"/>
      <w:r w:rsidRPr="00020B5D">
        <w:rPr>
          <w:rFonts w:ascii="Times New Roman" w:eastAsia="Times New Roman" w:hAnsi="Times New Roman" w:cs="Times New Roman"/>
          <w:kern w:val="3"/>
          <w:sz w:val="24"/>
          <w:szCs w:val="24"/>
        </w:rPr>
        <w:t>дерматофитии</w:t>
      </w:r>
      <w:proofErr w:type="spellEnd"/>
      <w:r w:rsidRPr="00020B5D">
        <w:rPr>
          <w:rFonts w:ascii="Times New Roman" w:eastAsia="Times New Roman" w:hAnsi="Times New Roman" w:cs="Times New Roman"/>
          <w:kern w:val="3"/>
          <w:sz w:val="24"/>
          <w:szCs w:val="24"/>
        </w:rPr>
        <w:t>) этиологии, а также для дезинфекции в детских учреждениях, на коммунальных объектах, на предприятиях общественного</w:t>
      </w:r>
      <w:proofErr w:type="gramEnd"/>
      <w:r w:rsidRPr="00020B5D">
        <w:rPr>
          <w:rFonts w:ascii="Times New Roman" w:eastAsia="Times New Roman" w:hAnsi="Times New Roman" w:cs="Times New Roman"/>
          <w:kern w:val="3"/>
          <w:sz w:val="24"/>
          <w:szCs w:val="24"/>
        </w:rPr>
        <w:t xml:space="preserve"> питания и продовольственной торговли;</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-дезинфекции систем вентиляции и кондиционирования воздуха (бытовые кондиционеры, сплит-системы, </w:t>
      </w:r>
      <w:proofErr w:type="spellStart"/>
      <w:r w:rsidRPr="00020B5D">
        <w:rPr>
          <w:rFonts w:ascii="Times New Roman" w:eastAsia="Times New Roman" w:hAnsi="Times New Roman" w:cs="Times New Roman"/>
          <w:kern w:val="3"/>
          <w:sz w:val="24"/>
          <w:szCs w:val="24"/>
        </w:rPr>
        <w:t>мультизональные</w:t>
      </w:r>
      <w:proofErr w:type="spellEnd"/>
      <w:r w:rsidRPr="00020B5D">
        <w:rPr>
          <w:rFonts w:ascii="Times New Roman" w:eastAsia="Times New Roman" w:hAnsi="Times New Roman" w:cs="Times New Roman"/>
          <w:kern w:val="3"/>
          <w:sz w:val="24"/>
          <w:szCs w:val="24"/>
        </w:rPr>
        <w:t xml:space="preserve"> сплит-системы, крышные кондиционеры) с целью профилактики бактериальных инфекций (кроме туберкулеза) и при легионеллезе в ЛПУ, а также в учреждениях, магазинах, театрах, офисах и т.д.</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-проведения генеральных уборок;</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-дезинфекции, в том числе совмещенной с </w:t>
      </w:r>
      <w:proofErr w:type="spellStart"/>
      <w:r w:rsidRPr="00020B5D">
        <w:rPr>
          <w:rFonts w:ascii="Times New Roman" w:eastAsia="Times New Roman" w:hAnsi="Times New Roman" w:cs="Times New Roman"/>
          <w:kern w:val="3"/>
          <w:sz w:val="24"/>
          <w:szCs w:val="24"/>
        </w:rPr>
        <w:t>предстерилизационной</w:t>
      </w:r>
      <w:proofErr w:type="spellEnd"/>
      <w:r w:rsidRPr="00020B5D">
        <w:rPr>
          <w:rFonts w:ascii="Times New Roman" w:eastAsia="Times New Roman" w:hAnsi="Times New Roman" w:cs="Times New Roman"/>
          <w:kern w:val="3"/>
          <w:sz w:val="24"/>
          <w:szCs w:val="24"/>
        </w:rPr>
        <w:t xml:space="preserve"> очисткой, изделий </w:t>
      </w:r>
      <w:r w:rsidRPr="00020B5D">
        <w:rPr>
          <w:rFonts w:ascii="Times New Roman" w:eastAsia="Times New Roman" w:hAnsi="Times New Roman" w:cs="Times New Roman"/>
          <w:kern w:val="3"/>
          <w:sz w:val="24"/>
          <w:szCs w:val="24"/>
        </w:rPr>
        <w:lastRenderedPageBreak/>
        <w:t>медицинского назначения из различных материалов (включая стоматологические инструменты, жесткие и гибкие эндоскопы и инструменты к ним) в ЛПУ;</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-дезинфекции, совмещенной с окончательной очисткой эндоскопов перед дезинфекцией высокого уровня (ДВУ) в ЛПУ.</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bCs/>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t>2. Приготовление рабочих растворов</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t>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Растворы средства “ </w:t>
      </w:r>
      <w:proofErr w:type="spellStart"/>
      <w:r>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kern w:val="3"/>
          <w:sz w:val="24"/>
          <w:szCs w:val="24"/>
        </w:rPr>
        <w:t xml:space="preserve"> ” готовят в емкости из любого материала путем смешивания средства с водой в соответствии с расчетами, приведенными в таблице.</w:t>
      </w:r>
    </w:p>
    <w:p w:rsidR="00384E47" w:rsidRDefault="00384E47" w:rsidP="00020B5D">
      <w:pPr>
        <w:widowControl w:val="0"/>
        <w:suppressAutoHyphens/>
        <w:autoSpaceDN w:val="0"/>
        <w:spacing w:after="0" w:line="240" w:lineRule="auto"/>
        <w:jc w:val="center"/>
        <w:rPr>
          <w:rFonts w:ascii="Times New Roman" w:eastAsia="Times New Roman" w:hAnsi="Times New Roman" w:cs="Times New Roman"/>
          <w:b/>
          <w:kern w:val="3"/>
          <w:sz w:val="24"/>
          <w:szCs w:val="24"/>
        </w:rPr>
      </w:pP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Приготовление рабочих растворов средства «</w:t>
      </w:r>
      <w:proofErr w:type="spellStart"/>
      <w:r>
        <w:rPr>
          <w:rFonts w:ascii="Times New Roman" w:eastAsia="Times New Roman" w:hAnsi="Times New Roman" w:cs="Times New Roman"/>
          <w:kern w:val="3"/>
          <w:sz w:val="24"/>
          <w:szCs w:val="24"/>
        </w:rPr>
        <w:t>Аламинол</w:t>
      </w:r>
      <w:proofErr w:type="spellEnd"/>
      <w:r w:rsidRPr="00020B5D">
        <w:rPr>
          <w:rFonts w:ascii="Times New Roman" w:eastAsia="Times New Roman" w:hAnsi="Times New Roman" w:cs="Times New Roman"/>
          <w:b/>
          <w:kern w:val="3"/>
          <w:sz w:val="24"/>
          <w:szCs w:val="24"/>
        </w:rPr>
        <w:t>»</w:t>
      </w:r>
    </w:p>
    <w:tbl>
      <w:tblPr>
        <w:tblW w:w="9072" w:type="dxa"/>
        <w:jc w:val="center"/>
        <w:tblInd w:w="212" w:type="dxa"/>
        <w:tblLayout w:type="fixed"/>
        <w:tblCellMar>
          <w:left w:w="0" w:type="dxa"/>
          <w:right w:w="0" w:type="dxa"/>
        </w:tblCellMar>
        <w:tblLook w:val="04A0" w:firstRow="1" w:lastRow="0" w:firstColumn="1" w:lastColumn="0" w:noHBand="0" w:noVBand="1"/>
      </w:tblPr>
      <w:tblGrid>
        <w:gridCol w:w="2115"/>
        <w:gridCol w:w="1454"/>
        <w:gridCol w:w="1818"/>
        <w:gridCol w:w="1842"/>
        <w:gridCol w:w="1843"/>
      </w:tblGrid>
      <w:tr w:rsidR="00020B5D" w:rsidRPr="00020B5D" w:rsidTr="00020B5D">
        <w:trPr>
          <w:cantSplit/>
          <w:trHeight w:val="5"/>
          <w:jc w:val="center"/>
        </w:trPr>
        <w:tc>
          <w:tcPr>
            <w:tcW w:w="2115"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Концентрация рабочего раствора, %</w:t>
            </w:r>
          </w:p>
        </w:tc>
        <w:tc>
          <w:tcPr>
            <w:tcW w:w="6957"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Количества средства и воды (мл), необходимые </w:t>
            </w:r>
            <w:proofErr w:type="gramStart"/>
            <w:r w:rsidRPr="00020B5D">
              <w:rPr>
                <w:rFonts w:ascii="Times New Roman" w:eastAsia="Times New Roman" w:hAnsi="Times New Roman" w:cs="Times New Roman"/>
                <w:kern w:val="3"/>
                <w:sz w:val="24"/>
                <w:szCs w:val="24"/>
              </w:rPr>
              <w:t>для</w:t>
            </w:r>
            <w:proofErr w:type="gramEnd"/>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приготовления рабочего раствора</w:t>
            </w:r>
          </w:p>
        </w:tc>
      </w:tr>
      <w:tr w:rsidR="00020B5D" w:rsidRPr="00020B5D" w:rsidTr="00020B5D">
        <w:trPr>
          <w:cantSplit/>
          <w:trHeight w:val="416"/>
          <w:jc w:val="center"/>
        </w:trPr>
        <w:tc>
          <w:tcPr>
            <w:tcW w:w="2115" w:type="dxa"/>
            <w:vMerge/>
            <w:tcBorders>
              <w:left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p>
        </w:tc>
        <w:tc>
          <w:tcPr>
            <w:tcW w:w="327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 л</w:t>
            </w:r>
          </w:p>
        </w:tc>
        <w:tc>
          <w:tcPr>
            <w:tcW w:w="36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10 л</w:t>
            </w:r>
          </w:p>
        </w:tc>
      </w:tr>
      <w:tr w:rsidR="00020B5D" w:rsidRPr="00020B5D" w:rsidTr="00020B5D">
        <w:trPr>
          <w:cantSplit/>
          <w:trHeight w:val="573"/>
          <w:jc w:val="center"/>
        </w:trPr>
        <w:tc>
          <w:tcPr>
            <w:tcW w:w="2115" w:type="dxa"/>
            <w:vMerge/>
            <w:tcBorders>
              <w:left w:val="single" w:sz="8" w:space="0" w:color="auto"/>
              <w:bottom w:val="nil"/>
              <w:right w:val="single" w:sz="8" w:space="0" w:color="auto"/>
            </w:tcBorders>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средство</w:t>
            </w: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мл</w:t>
            </w:r>
          </w:p>
        </w:tc>
        <w:tc>
          <w:tcPr>
            <w:tcW w:w="18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вода</w:t>
            </w: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мл</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средство</w:t>
            </w: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мл</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вода</w:t>
            </w: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мл</w:t>
            </w:r>
          </w:p>
        </w:tc>
      </w:tr>
      <w:tr w:rsidR="00020B5D"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0,1</w:t>
            </w: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tc>
        <w:tc>
          <w:tcPr>
            <w:tcW w:w="1818"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999</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9990</w:t>
            </w:r>
          </w:p>
        </w:tc>
      </w:tr>
      <w:tr w:rsidR="00020B5D"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0,3</w:t>
            </w: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3,0</w:t>
            </w:r>
          </w:p>
        </w:tc>
        <w:tc>
          <w:tcPr>
            <w:tcW w:w="1818"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997</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9970</w:t>
            </w:r>
          </w:p>
        </w:tc>
      </w:tr>
      <w:tr w:rsidR="00020B5D"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0,4</w:t>
            </w: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4.0</w:t>
            </w:r>
          </w:p>
        </w:tc>
        <w:tc>
          <w:tcPr>
            <w:tcW w:w="1818"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996</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40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9960</w:t>
            </w:r>
          </w:p>
        </w:tc>
      </w:tr>
      <w:tr w:rsidR="00020B5D"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0,5</w:t>
            </w: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5</w:t>
            </w:r>
            <w:r w:rsidR="00D31C62">
              <w:rPr>
                <w:rFonts w:ascii="Times New Roman" w:eastAsia="Times New Roman" w:hAnsi="Times New Roman" w:cs="Times New Roman"/>
                <w:kern w:val="3"/>
                <w:sz w:val="24"/>
                <w:szCs w:val="24"/>
              </w:rPr>
              <w:t>,0</w:t>
            </w:r>
          </w:p>
        </w:tc>
        <w:tc>
          <w:tcPr>
            <w:tcW w:w="18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995</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50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9950</w:t>
            </w:r>
          </w:p>
        </w:tc>
      </w:tr>
      <w:tr w:rsidR="00020B5D" w:rsidRPr="00020B5D" w:rsidTr="00020B5D">
        <w:trPr>
          <w:trHeight w:val="3"/>
          <w:jc w:val="center"/>
        </w:trPr>
        <w:tc>
          <w:tcPr>
            <w:tcW w:w="21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1,0</w:t>
            </w: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10</w:t>
            </w:r>
            <w:r w:rsidR="00D31C62">
              <w:rPr>
                <w:rFonts w:ascii="Times New Roman" w:eastAsia="Times New Roman" w:hAnsi="Times New Roman" w:cs="Times New Roman"/>
                <w:kern w:val="3"/>
                <w:sz w:val="24"/>
                <w:szCs w:val="24"/>
              </w:rPr>
              <w:t>,0</w:t>
            </w:r>
          </w:p>
        </w:tc>
        <w:tc>
          <w:tcPr>
            <w:tcW w:w="18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990</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100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9900</w:t>
            </w:r>
          </w:p>
        </w:tc>
      </w:tr>
      <w:tr w:rsidR="00020B5D" w:rsidRPr="00020B5D" w:rsidTr="00020B5D">
        <w:trPr>
          <w:trHeight w:val="4"/>
          <w:jc w:val="center"/>
        </w:trPr>
        <w:tc>
          <w:tcPr>
            <w:tcW w:w="21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1,5</w:t>
            </w:r>
          </w:p>
        </w:tc>
        <w:tc>
          <w:tcPr>
            <w:tcW w:w="1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15</w:t>
            </w:r>
            <w:r w:rsidR="00D31C62">
              <w:rPr>
                <w:rFonts w:ascii="Times New Roman" w:eastAsia="Times New Roman" w:hAnsi="Times New Roman" w:cs="Times New Roman"/>
                <w:kern w:val="3"/>
                <w:sz w:val="24"/>
                <w:szCs w:val="24"/>
              </w:rPr>
              <w:t>,0</w:t>
            </w:r>
          </w:p>
        </w:tc>
        <w:tc>
          <w:tcPr>
            <w:tcW w:w="18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985</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150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9850</w:t>
            </w:r>
          </w:p>
        </w:tc>
      </w:tr>
      <w:tr w:rsidR="00020B5D" w:rsidRPr="00020B5D" w:rsidTr="00020B5D">
        <w:trPr>
          <w:trHeight w:val="4"/>
          <w:jc w:val="center"/>
        </w:trPr>
        <w:tc>
          <w:tcPr>
            <w:tcW w:w="2115"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2,0</w:t>
            </w:r>
          </w:p>
        </w:tc>
        <w:tc>
          <w:tcPr>
            <w:tcW w:w="1454" w:type="dxa"/>
            <w:tcBorders>
              <w:top w:val="nil"/>
              <w:left w:val="nil"/>
              <w:bottom w:val="nil"/>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20</w:t>
            </w:r>
            <w:r w:rsidR="00D31C62">
              <w:rPr>
                <w:rFonts w:ascii="Times New Roman" w:eastAsia="Times New Roman" w:hAnsi="Times New Roman" w:cs="Times New Roman"/>
                <w:kern w:val="3"/>
                <w:sz w:val="24"/>
                <w:szCs w:val="24"/>
              </w:rPr>
              <w:t>,0</w:t>
            </w:r>
          </w:p>
        </w:tc>
        <w:tc>
          <w:tcPr>
            <w:tcW w:w="1818" w:type="dxa"/>
            <w:tcBorders>
              <w:top w:val="nil"/>
              <w:left w:val="nil"/>
              <w:bottom w:val="nil"/>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980</w:t>
            </w:r>
          </w:p>
        </w:tc>
        <w:tc>
          <w:tcPr>
            <w:tcW w:w="1842" w:type="dxa"/>
            <w:tcBorders>
              <w:top w:val="nil"/>
              <w:left w:val="nil"/>
              <w:bottom w:val="nil"/>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200</w:t>
            </w:r>
          </w:p>
        </w:tc>
        <w:tc>
          <w:tcPr>
            <w:tcW w:w="1843" w:type="dxa"/>
            <w:tcBorders>
              <w:top w:val="nil"/>
              <w:left w:val="nil"/>
              <w:bottom w:val="nil"/>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9800</w:t>
            </w:r>
          </w:p>
        </w:tc>
      </w:tr>
      <w:tr w:rsidR="00020B5D"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5</w:t>
            </w:r>
            <w:r w:rsidR="00020B5D" w:rsidRPr="00020B5D">
              <w:rPr>
                <w:rFonts w:ascii="Times New Roman" w:eastAsia="Times New Roman" w:hAnsi="Times New Roman" w:cs="Times New Roman"/>
                <w:kern w:val="3"/>
                <w:sz w:val="24"/>
                <w:szCs w:val="24"/>
              </w:rPr>
              <w:t>,0</w:t>
            </w:r>
          </w:p>
        </w:tc>
        <w:tc>
          <w:tcPr>
            <w:tcW w:w="145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5</w:t>
            </w:r>
            <w:r w:rsidR="00020B5D" w:rsidRPr="00020B5D">
              <w:rPr>
                <w:rFonts w:ascii="Times New Roman" w:eastAsia="Times New Roman" w:hAnsi="Times New Roman" w:cs="Times New Roman"/>
                <w:kern w:val="3"/>
                <w:sz w:val="24"/>
                <w:szCs w:val="24"/>
              </w:rPr>
              <w:t>0</w:t>
            </w:r>
            <w:r>
              <w:rPr>
                <w:rFonts w:ascii="Times New Roman" w:eastAsia="Times New Roman" w:hAnsi="Times New Roman" w:cs="Times New Roman"/>
                <w:kern w:val="3"/>
                <w:sz w:val="24"/>
                <w:szCs w:val="24"/>
              </w:rPr>
              <w:t>,0</w:t>
            </w:r>
          </w:p>
        </w:tc>
        <w:tc>
          <w:tcPr>
            <w:tcW w:w="18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95</w:t>
            </w:r>
            <w:r w:rsidR="00020B5D" w:rsidRPr="00020B5D">
              <w:rPr>
                <w:rFonts w:ascii="Times New Roman" w:eastAsia="Times New Roman" w:hAnsi="Times New Roman" w:cs="Times New Roman"/>
                <w:kern w:val="3"/>
                <w:sz w:val="24"/>
                <w:szCs w:val="24"/>
              </w:rPr>
              <w:t>0</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5</w:t>
            </w:r>
            <w:r w:rsidR="00020B5D" w:rsidRPr="00020B5D">
              <w:rPr>
                <w:rFonts w:ascii="Times New Roman" w:eastAsia="Times New Roman" w:hAnsi="Times New Roman" w:cs="Times New Roman"/>
                <w:kern w:val="3"/>
                <w:sz w:val="24"/>
                <w:szCs w:val="24"/>
              </w:rPr>
              <w:t>00</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95</w:t>
            </w:r>
            <w:r w:rsidR="00020B5D" w:rsidRPr="00020B5D">
              <w:rPr>
                <w:rFonts w:ascii="Times New Roman" w:eastAsia="Times New Roman" w:hAnsi="Times New Roman" w:cs="Times New Roman"/>
                <w:kern w:val="3"/>
                <w:sz w:val="24"/>
                <w:szCs w:val="24"/>
              </w:rPr>
              <w:t>00</w:t>
            </w:r>
          </w:p>
        </w:tc>
      </w:tr>
      <w:tr w:rsidR="00D31C62"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8,0</w:t>
            </w:r>
          </w:p>
        </w:tc>
        <w:tc>
          <w:tcPr>
            <w:tcW w:w="145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80,0</w:t>
            </w:r>
          </w:p>
        </w:tc>
        <w:tc>
          <w:tcPr>
            <w:tcW w:w="18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920</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800</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9200</w:t>
            </w:r>
          </w:p>
        </w:tc>
      </w:tr>
      <w:tr w:rsidR="00D31C62" w:rsidRPr="00020B5D" w:rsidTr="00020B5D">
        <w:trPr>
          <w:trHeight w:val="4"/>
          <w:jc w:val="center"/>
        </w:trPr>
        <w:tc>
          <w:tcPr>
            <w:tcW w:w="21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10,0</w:t>
            </w:r>
          </w:p>
        </w:tc>
        <w:tc>
          <w:tcPr>
            <w:tcW w:w="145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100,0</w:t>
            </w:r>
          </w:p>
        </w:tc>
        <w:tc>
          <w:tcPr>
            <w:tcW w:w="18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900</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1000</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9000</w:t>
            </w:r>
          </w:p>
        </w:tc>
      </w:tr>
    </w:tbl>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t> </w:t>
      </w:r>
    </w:p>
    <w:p w:rsidR="00020B5D" w:rsidRPr="00020B5D" w:rsidRDefault="00020B5D" w:rsidP="00020B5D">
      <w:pPr>
        <w:widowControl w:val="0"/>
        <w:suppressAutoHyphens/>
        <w:autoSpaceDN w:val="0"/>
        <w:spacing w:after="0" w:line="240" w:lineRule="auto"/>
        <w:ind w:firstLine="708"/>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Для визуального </w:t>
      </w:r>
      <w:proofErr w:type="gramStart"/>
      <w:r w:rsidRPr="00020B5D">
        <w:rPr>
          <w:rFonts w:ascii="Times New Roman" w:eastAsia="Times New Roman" w:hAnsi="Times New Roman" w:cs="Times New Roman"/>
          <w:kern w:val="3"/>
          <w:sz w:val="24"/>
          <w:szCs w:val="24"/>
        </w:rPr>
        <w:t>экспресс-контроля</w:t>
      </w:r>
      <w:proofErr w:type="gramEnd"/>
      <w:r w:rsidRPr="00020B5D">
        <w:rPr>
          <w:rFonts w:ascii="Times New Roman" w:eastAsia="Times New Roman" w:hAnsi="Times New Roman" w:cs="Times New Roman"/>
          <w:kern w:val="3"/>
          <w:sz w:val="24"/>
          <w:szCs w:val="24"/>
        </w:rPr>
        <w:t xml:space="preserve"> концентраций рабочих растворов средства "</w:t>
      </w:r>
      <w:r w:rsidR="00D31C62" w:rsidRPr="00D31C62">
        <w:rPr>
          <w:rFonts w:ascii="Times New Roman" w:eastAsia="Times New Roman" w:hAnsi="Times New Roman" w:cs="Times New Roman"/>
          <w:kern w:val="3"/>
          <w:sz w:val="24"/>
          <w:szCs w:val="24"/>
        </w:rPr>
        <w:t xml:space="preserve"> </w:t>
      </w:r>
      <w:proofErr w:type="spellStart"/>
      <w:r w:rsidR="00D31C62">
        <w:rPr>
          <w:rFonts w:ascii="Times New Roman" w:eastAsia="Times New Roman" w:hAnsi="Times New Roman" w:cs="Times New Roman"/>
          <w:kern w:val="3"/>
          <w:sz w:val="24"/>
          <w:szCs w:val="24"/>
        </w:rPr>
        <w:t>Аламинол</w:t>
      </w:r>
      <w:proofErr w:type="spellEnd"/>
      <w:r w:rsidR="00D31C62" w:rsidRPr="00020B5D">
        <w:rPr>
          <w:rFonts w:ascii="Times New Roman" w:eastAsia="Times New Roman" w:hAnsi="Times New Roman" w:cs="Times New Roman"/>
          <w:kern w:val="3"/>
          <w:sz w:val="24"/>
          <w:szCs w:val="24"/>
        </w:rPr>
        <w:t xml:space="preserve"> </w:t>
      </w:r>
      <w:r w:rsidRPr="00020B5D">
        <w:rPr>
          <w:rFonts w:ascii="Times New Roman" w:eastAsia="Times New Roman" w:hAnsi="Times New Roman" w:cs="Times New Roman"/>
          <w:kern w:val="3"/>
          <w:sz w:val="24"/>
          <w:szCs w:val="24"/>
        </w:rPr>
        <w:t>" и правильности их хранения применяют индикаторные полоски "</w:t>
      </w:r>
      <w:proofErr w:type="spellStart"/>
      <w:r w:rsidRPr="00020B5D">
        <w:rPr>
          <w:rFonts w:ascii="Times New Roman" w:eastAsia="Times New Roman" w:hAnsi="Times New Roman" w:cs="Times New Roman"/>
          <w:kern w:val="3"/>
          <w:sz w:val="24"/>
          <w:szCs w:val="24"/>
        </w:rPr>
        <w:t>Дезиконт</w:t>
      </w:r>
      <w:proofErr w:type="spellEnd"/>
      <w:r w:rsidRPr="00020B5D">
        <w:rPr>
          <w:rFonts w:ascii="Times New Roman" w:eastAsia="Times New Roman" w:hAnsi="Times New Roman" w:cs="Times New Roman"/>
          <w:kern w:val="3"/>
          <w:sz w:val="24"/>
          <w:szCs w:val="24"/>
        </w:rPr>
        <w:t>-СМ" (НПФ "ВИНАР", Россия) в соответствии с инструкцией по их применению (№154.073.02 ИП), прилагаемой к каждой упаковке.</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bCs/>
          <w:kern w:val="3"/>
          <w:sz w:val="24"/>
          <w:szCs w:val="24"/>
        </w:rPr>
      </w:pPr>
      <w:r w:rsidRPr="00020B5D">
        <w:rPr>
          <w:rFonts w:ascii="Times New Roman" w:eastAsia="Times New Roman" w:hAnsi="Times New Roman" w:cs="Times New Roman"/>
          <w:b/>
          <w:bCs/>
          <w:kern w:val="3"/>
          <w:sz w:val="24"/>
          <w:szCs w:val="24"/>
        </w:rPr>
        <w:t>3. Применение средства “</w:t>
      </w:r>
      <w:r w:rsidR="00D31C62" w:rsidRPr="00D31C62">
        <w:rPr>
          <w:rFonts w:ascii="Times New Roman" w:eastAsia="Times New Roman" w:hAnsi="Times New Roman" w:cs="Times New Roman"/>
          <w:kern w:val="3"/>
          <w:sz w:val="24"/>
          <w:szCs w:val="24"/>
        </w:rPr>
        <w:t xml:space="preserve"> </w:t>
      </w:r>
      <w:proofErr w:type="spellStart"/>
      <w:r w:rsidR="00D31C62" w:rsidRPr="00D31C62">
        <w:rPr>
          <w:rFonts w:ascii="Times New Roman" w:eastAsia="Times New Roman" w:hAnsi="Times New Roman" w:cs="Times New Roman"/>
          <w:b/>
          <w:kern w:val="3"/>
          <w:sz w:val="24"/>
          <w:szCs w:val="24"/>
        </w:rPr>
        <w:t>Аламинол</w:t>
      </w:r>
      <w:proofErr w:type="spellEnd"/>
      <w:r w:rsidR="00D31C62" w:rsidRPr="00020B5D">
        <w:rPr>
          <w:rFonts w:ascii="Times New Roman" w:eastAsia="Times New Roman" w:hAnsi="Times New Roman" w:cs="Times New Roman"/>
          <w:b/>
          <w:bCs/>
          <w:kern w:val="3"/>
          <w:sz w:val="24"/>
          <w:szCs w:val="24"/>
        </w:rPr>
        <w:t xml:space="preserve"> </w:t>
      </w:r>
      <w:r w:rsidRPr="00020B5D">
        <w:rPr>
          <w:rFonts w:ascii="Times New Roman" w:eastAsia="Times New Roman" w:hAnsi="Times New Roman" w:cs="Times New Roman"/>
          <w:b/>
          <w:bCs/>
          <w:kern w:val="3"/>
          <w:sz w:val="24"/>
          <w:szCs w:val="24"/>
        </w:rPr>
        <w:t xml:space="preserve">”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3.1.</w:t>
      </w:r>
      <w:r w:rsidRPr="00020B5D">
        <w:rPr>
          <w:rFonts w:ascii="Times New Roman" w:eastAsia="Times New Roman" w:hAnsi="Times New Roman" w:cs="Times New Roman"/>
          <w:kern w:val="3"/>
          <w:sz w:val="24"/>
          <w:szCs w:val="24"/>
        </w:rPr>
        <w:t xml:space="preserve"> Растворы средства “</w:t>
      </w:r>
      <w:r w:rsidR="00D31C62" w:rsidRPr="00D31C62">
        <w:rPr>
          <w:rFonts w:ascii="Times New Roman" w:eastAsia="Times New Roman" w:hAnsi="Times New Roman" w:cs="Times New Roman"/>
          <w:kern w:val="3"/>
          <w:sz w:val="24"/>
          <w:szCs w:val="24"/>
        </w:rPr>
        <w:t xml:space="preserve"> </w:t>
      </w:r>
      <w:proofErr w:type="spellStart"/>
      <w:r w:rsidR="00D31C62">
        <w:rPr>
          <w:rFonts w:ascii="Times New Roman" w:eastAsia="Times New Roman" w:hAnsi="Times New Roman" w:cs="Times New Roman"/>
          <w:kern w:val="3"/>
          <w:sz w:val="24"/>
          <w:szCs w:val="24"/>
        </w:rPr>
        <w:t>Аламинол</w:t>
      </w:r>
      <w:proofErr w:type="spellEnd"/>
      <w:r w:rsidR="00D31C62" w:rsidRPr="00020B5D">
        <w:rPr>
          <w:rFonts w:ascii="Times New Roman" w:eastAsia="Times New Roman" w:hAnsi="Times New Roman" w:cs="Times New Roman"/>
          <w:kern w:val="3"/>
          <w:sz w:val="24"/>
          <w:szCs w:val="24"/>
        </w:rPr>
        <w:t xml:space="preserve"> </w:t>
      </w:r>
      <w:r w:rsidRPr="00020B5D">
        <w:rPr>
          <w:rFonts w:ascii="Times New Roman" w:eastAsia="Times New Roman" w:hAnsi="Times New Roman" w:cs="Times New Roman"/>
          <w:kern w:val="3"/>
          <w:sz w:val="24"/>
          <w:szCs w:val="24"/>
        </w:rPr>
        <w:t xml:space="preserve">” применяют для дезинфекции объектов, а также для дезинфекции, в том числе совмещенной с </w:t>
      </w:r>
      <w:proofErr w:type="spellStart"/>
      <w:r w:rsidRPr="00020B5D">
        <w:rPr>
          <w:rFonts w:ascii="Times New Roman" w:eastAsia="Times New Roman" w:hAnsi="Times New Roman" w:cs="Times New Roman"/>
          <w:kern w:val="3"/>
          <w:sz w:val="24"/>
          <w:szCs w:val="24"/>
        </w:rPr>
        <w:t>предстерилизационной</w:t>
      </w:r>
      <w:proofErr w:type="spellEnd"/>
      <w:r w:rsidRPr="00020B5D">
        <w:rPr>
          <w:rFonts w:ascii="Times New Roman" w:eastAsia="Times New Roman" w:hAnsi="Times New Roman" w:cs="Times New Roman"/>
          <w:kern w:val="3"/>
          <w:sz w:val="24"/>
          <w:szCs w:val="24"/>
        </w:rPr>
        <w:t xml:space="preserve"> очисткой, изделий медицинского назначения (включая стоматологические инструменты, жесткие и гибкие эндоскопы и инструменты к ним)  по режимам, представленным в таблицах.</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3.2.</w:t>
      </w:r>
      <w:r w:rsidRPr="00020B5D">
        <w:rPr>
          <w:rFonts w:ascii="Times New Roman" w:eastAsia="Times New Roman" w:hAnsi="Times New Roman" w:cs="Times New Roman"/>
          <w:kern w:val="3"/>
          <w:sz w:val="24"/>
          <w:szCs w:val="24"/>
        </w:rPr>
        <w:t xml:space="preserve"> Дезинфекцию проводят способами протирания, замачивания, погружения и распыления растворов средства.</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3.3.</w:t>
      </w:r>
      <w:r w:rsidRPr="00020B5D">
        <w:rPr>
          <w:rFonts w:ascii="Times New Roman" w:eastAsia="Times New Roman" w:hAnsi="Times New Roman" w:cs="Times New Roman"/>
          <w:kern w:val="3"/>
          <w:sz w:val="24"/>
          <w:szCs w:val="24"/>
        </w:rPr>
        <w:t xml:space="preserve"> Жесткую мебель, пол, стены и пр. протирают ветошью, смоченной в растворе средства или орошают раствором с помощью гидропульта или </w:t>
      </w:r>
      <w:proofErr w:type="spellStart"/>
      <w:r w:rsidRPr="00020B5D">
        <w:rPr>
          <w:rFonts w:ascii="Times New Roman" w:eastAsia="Times New Roman" w:hAnsi="Times New Roman" w:cs="Times New Roman"/>
          <w:kern w:val="3"/>
          <w:sz w:val="24"/>
          <w:szCs w:val="24"/>
        </w:rPr>
        <w:t>автомакса</w:t>
      </w:r>
      <w:proofErr w:type="spellEnd"/>
      <w:r w:rsidRPr="00020B5D">
        <w:rPr>
          <w:rFonts w:ascii="Times New Roman" w:eastAsia="Times New Roman" w:hAnsi="Times New Roman" w:cs="Times New Roman"/>
          <w:kern w:val="3"/>
          <w:sz w:val="24"/>
          <w:szCs w:val="24"/>
        </w:rPr>
        <w:t>; из распылителя типа «Квазар» - 150 мл/м</w:t>
      </w:r>
      <w:proofErr w:type="gramStart"/>
      <w:r w:rsidRPr="00020B5D">
        <w:rPr>
          <w:rFonts w:ascii="Times New Roman" w:eastAsia="Times New Roman" w:hAnsi="Times New Roman" w:cs="Times New Roman"/>
          <w:kern w:val="3"/>
          <w:sz w:val="24"/>
          <w:szCs w:val="24"/>
          <w:vertAlign w:val="superscript"/>
        </w:rPr>
        <w:t>2</w:t>
      </w:r>
      <w:proofErr w:type="gramEnd"/>
      <w:r w:rsidRPr="00020B5D">
        <w:rPr>
          <w:rFonts w:ascii="Times New Roman" w:eastAsia="Times New Roman" w:hAnsi="Times New Roman" w:cs="Times New Roman"/>
          <w:kern w:val="3"/>
          <w:sz w:val="24"/>
          <w:szCs w:val="24"/>
        </w:rPr>
        <w:t xml:space="preserve"> поверхности на одну обработку. Санитарно-техническое оборудование орошают или протирают ветошью, смоченной в растворе, или чистят щеткой дважды с интервалом по 15 мин.</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3.4.</w:t>
      </w:r>
      <w:r w:rsidRPr="00020B5D">
        <w:rPr>
          <w:rFonts w:ascii="Times New Roman" w:eastAsia="Times New Roman" w:hAnsi="Times New Roman" w:cs="Times New Roman"/>
          <w:kern w:val="3"/>
          <w:sz w:val="24"/>
          <w:szCs w:val="24"/>
        </w:rPr>
        <w:t xml:space="preserve"> Посуду освобождают от остатков пищи и полностью погружают в дезинфицирующий раствор из расчета 2 л на 1 комплект. По окончании дезинфекции посуду промывают водой в течение 3-х минут.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3.5.</w:t>
      </w:r>
      <w:r w:rsidRPr="00020B5D">
        <w:rPr>
          <w:rFonts w:ascii="Times New Roman" w:eastAsia="Times New Roman" w:hAnsi="Times New Roman" w:cs="Times New Roman"/>
          <w:kern w:val="3"/>
          <w:sz w:val="24"/>
          <w:szCs w:val="24"/>
        </w:rPr>
        <w:t xml:space="preserve"> Белье замачивают в растворе из расчета 5 л на 1 кг сухого белья. По окончании дезинфекции белье стирают и прополаскивают.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3.6.</w:t>
      </w:r>
      <w:r w:rsidRPr="00020B5D">
        <w:rPr>
          <w:rFonts w:ascii="Times New Roman" w:eastAsia="Times New Roman" w:hAnsi="Times New Roman" w:cs="Times New Roman"/>
          <w:kern w:val="3"/>
          <w:sz w:val="24"/>
          <w:szCs w:val="24"/>
        </w:rPr>
        <w:t xml:space="preserve"> Предметы ухода за больными полностью погружают в дезинфицирующий раствор. После дезинфекции их промывают проточной водой в течение 3 минут.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3.7.</w:t>
      </w:r>
      <w:r w:rsidRPr="00020B5D">
        <w:rPr>
          <w:rFonts w:ascii="Times New Roman" w:eastAsia="Times New Roman" w:hAnsi="Times New Roman" w:cs="Times New Roman"/>
          <w:kern w:val="3"/>
          <w:sz w:val="24"/>
          <w:szCs w:val="24"/>
        </w:rPr>
        <w:t xml:space="preserve"> Изделия медицинского назначения, в том числе однократного применения, полностью погружают в емкость с раствором средства, заполняя им с помощью вспомогательных средств </w:t>
      </w:r>
      <w:r w:rsidRPr="00020B5D">
        <w:rPr>
          <w:rFonts w:ascii="Times New Roman" w:eastAsia="Times New Roman" w:hAnsi="Times New Roman" w:cs="Times New Roman"/>
          <w:kern w:val="3"/>
          <w:sz w:val="24"/>
          <w:szCs w:val="24"/>
        </w:rPr>
        <w:lastRenderedPageBreak/>
        <w:t>(шприцы, пипетки) полости и каналы изделий, удаляя при этом пузырьки воздуха. Разъемные изделия обрабатывают в разобранном виде. По окончании дезинфекции изделия в течение 3 минут промывают под проточной водой. Изделия однократного применения после дезинфекции утилизируют.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3.8.</w:t>
      </w:r>
      <w:r w:rsidRPr="00020B5D">
        <w:rPr>
          <w:rFonts w:ascii="Times New Roman" w:eastAsia="Times New Roman" w:hAnsi="Times New Roman" w:cs="Times New Roman"/>
          <w:kern w:val="3"/>
          <w:sz w:val="24"/>
          <w:szCs w:val="24"/>
        </w:rPr>
        <w:t xml:space="preserve"> Средство “</w:t>
      </w:r>
      <w:r w:rsidR="00D31C62" w:rsidRPr="00D31C62">
        <w:rPr>
          <w:rFonts w:ascii="Times New Roman" w:eastAsia="Times New Roman" w:hAnsi="Times New Roman" w:cs="Times New Roman"/>
          <w:kern w:val="3"/>
          <w:sz w:val="24"/>
          <w:szCs w:val="24"/>
        </w:rPr>
        <w:t xml:space="preserve"> </w:t>
      </w:r>
      <w:proofErr w:type="spellStart"/>
      <w:r w:rsidR="00D31C62">
        <w:rPr>
          <w:rFonts w:ascii="Times New Roman" w:eastAsia="Times New Roman" w:hAnsi="Times New Roman" w:cs="Times New Roman"/>
          <w:kern w:val="3"/>
          <w:sz w:val="24"/>
          <w:szCs w:val="24"/>
        </w:rPr>
        <w:t>Аламинол</w:t>
      </w:r>
      <w:proofErr w:type="spellEnd"/>
      <w:r w:rsidR="00D31C62" w:rsidRPr="00020B5D">
        <w:rPr>
          <w:rFonts w:ascii="Times New Roman" w:eastAsia="Times New Roman" w:hAnsi="Times New Roman" w:cs="Times New Roman"/>
          <w:kern w:val="3"/>
          <w:sz w:val="24"/>
          <w:szCs w:val="24"/>
        </w:rPr>
        <w:t xml:space="preserve"> </w:t>
      </w:r>
      <w:r w:rsidRPr="00020B5D">
        <w:rPr>
          <w:rFonts w:ascii="Times New Roman" w:eastAsia="Times New Roman" w:hAnsi="Times New Roman" w:cs="Times New Roman"/>
          <w:kern w:val="3"/>
          <w:sz w:val="24"/>
          <w:szCs w:val="24"/>
        </w:rPr>
        <w:t xml:space="preserve">” применяют для дезинфекции, совмещенной с </w:t>
      </w:r>
      <w:proofErr w:type="spellStart"/>
      <w:r w:rsidRPr="00020B5D">
        <w:rPr>
          <w:rFonts w:ascii="Times New Roman" w:eastAsia="Times New Roman" w:hAnsi="Times New Roman" w:cs="Times New Roman"/>
          <w:kern w:val="3"/>
          <w:sz w:val="24"/>
          <w:szCs w:val="24"/>
        </w:rPr>
        <w:t>предстерилизационной</w:t>
      </w:r>
      <w:proofErr w:type="spellEnd"/>
      <w:r w:rsidRPr="00020B5D">
        <w:rPr>
          <w:rFonts w:ascii="Times New Roman" w:eastAsia="Times New Roman" w:hAnsi="Times New Roman" w:cs="Times New Roman"/>
          <w:kern w:val="3"/>
          <w:sz w:val="24"/>
          <w:szCs w:val="24"/>
        </w:rPr>
        <w:t xml:space="preserve"> (окончательной – перед ДВУ эндоскопов) очисткой, изделий медицинского назначения из различных материалов (стекло, пластмассы, резины, металлы), в том числе стоматологических инструментов, жестких и гибких эндоскопов и инструментов к ним.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3.9.</w:t>
      </w:r>
      <w:r w:rsidRPr="00020B5D">
        <w:rPr>
          <w:rFonts w:ascii="Times New Roman" w:eastAsia="Times New Roman" w:hAnsi="Times New Roman" w:cs="Times New Roman"/>
          <w:kern w:val="3"/>
          <w:sz w:val="24"/>
          <w:szCs w:val="24"/>
        </w:rPr>
        <w:t xml:space="preserve"> Контроль качества </w:t>
      </w:r>
      <w:proofErr w:type="spellStart"/>
      <w:r w:rsidRPr="00020B5D">
        <w:rPr>
          <w:rFonts w:ascii="Times New Roman" w:eastAsia="Times New Roman" w:hAnsi="Times New Roman" w:cs="Times New Roman"/>
          <w:kern w:val="3"/>
          <w:sz w:val="24"/>
          <w:szCs w:val="24"/>
        </w:rPr>
        <w:t>предстерилизационной</w:t>
      </w:r>
      <w:proofErr w:type="spellEnd"/>
      <w:r w:rsidRPr="00020B5D">
        <w:rPr>
          <w:rFonts w:ascii="Times New Roman" w:eastAsia="Times New Roman" w:hAnsi="Times New Roman" w:cs="Times New Roman"/>
          <w:kern w:val="3"/>
          <w:sz w:val="24"/>
          <w:szCs w:val="24"/>
        </w:rPr>
        <w:t xml:space="preserve"> очистки проводят путем постановки </w:t>
      </w:r>
      <w:proofErr w:type="spellStart"/>
      <w:r w:rsidRPr="00020B5D">
        <w:rPr>
          <w:rFonts w:ascii="Times New Roman" w:eastAsia="Times New Roman" w:hAnsi="Times New Roman" w:cs="Times New Roman"/>
          <w:kern w:val="3"/>
          <w:sz w:val="24"/>
          <w:szCs w:val="24"/>
        </w:rPr>
        <w:t>амидопириновой</w:t>
      </w:r>
      <w:proofErr w:type="spellEnd"/>
      <w:r w:rsidRPr="00020B5D">
        <w:rPr>
          <w:rFonts w:ascii="Times New Roman" w:eastAsia="Times New Roman" w:hAnsi="Times New Roman" w:cs="Times New Roman"/>
          <w:kern w:val="3"/>
          <w:sz w:val="24"/>
          <w:szCs w:val="24"/>
        </w:rPr>
        <w:t xml:space="preserve"> и </w:t>
      </w:r>
      <w:proofErr w:type="spellStart"/>
      <w:r w:rsidRPr="00020B5D">
        <w:rPr>
          <w:rFonts w:ascii="Times New Roman" w:eastAsia="Times New Roman" w:hAnsi="Times New Roman" w:cs="Times New Roman"/>
          <w:kern w:val="3"/>
          <w:sz w:val="24"/>
          <w:szCs w:val="24"/>
        </w:rPr>
        <w:t>азопирамовой</w:t>
      </w:r>
      <w:proofErr w:type="spellEnd"/>
      <w:r w:rsidRPr="00020B5D">
        <w:rPr>
          <w:rFonts w:ascii="Times New Roman" w:eastAsia="Times New Roman" w:hAnsi="Times New Roman" w:cs="Times New Roman"/>
          <w:kern w:val="3"/>
          <w:sz w:val="24"/>
          <w:szCs w:val="24"/>
        </w:rPr>
        <w:t xml:space="preserve"> проб на наличие остаточных количе</w:t>
      </w:r>
      <w:proofErr w:type="gramStart"/>
      <w:r w:rsidRPr="00020B5D">
        <w:rPr>
          <w:rFonts w:ascii="Times New Roman" w:eastAsia="Times New Roman" w:hAnsi="Times New Roman" w:cs="Times New Roman"/>
          <w:kern w:val="3"/>
          <w:sz w:val="24"/>
          <w:szCs w:val="24"/>
        </w:rPr>
        <w:t>ств кр</w:t>
      </w:r>
      <w:proofErr w:type="gramEnd"/>
      <w:r w:rsidRPr="00020B5D">
        <w:rPr>
          <w:rFonts w:ascii="Times New Roman" w:eastAsia="Times New Roman" w:hAnsi="Times New Roman" w:cs="Times New Roman"/>
          <w:kern w:val="3"/>
          <w:sz w:val="24"/>
          <w:szCs w:val="24"/>
        </w:rPr>
        <w:t>ови согласно их методикам.</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3.10.</w:t>
      </w:r>
      <w:r w:rsidRPr="00020B5D">
        <w:rPr>
          <w:rFonts w:ascii="Times New Roman" w:eastAsia="Times New Roman" w:hAnsi="Times New Roman" w:cs="Times New Roman"/>
          <w:kern w:val="3"/>
          <w:sz w:val="24"/>
          <w:szCs w:val="24"/>
        </w:rPr>
        <w:t xml:space="preserve"> Медицинские отходы (салфетки, тампоны, маски, белье, спецодежда однократного применения и пр.) обеззараживают, погружая в емкость с дезинфицирующим раствором в концентрации 2-3% на 120-90 мин соответственно, и после дезинфекции утилизируют.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3.11.</w:t>
      </w:r>
      <w:r w:rsidRPr="00020B5D">
        <w:rPr>
          <w:rFonts w:ascii="Times New Roman" w:eastAsia="Times New Roman" w:hAnsi="Times New Roman" w:cs="Times New Roman"/>
          <w:kern w:val="3"/>
          <w:sz w:val="24"/>
          <w:szCs w:val="24"/>
        </w:rPr>
        <w:t xml:space="preserve"> Обувь из резины и пластика дезинфицируют, погружая в дезинфицирующий раствор или протирая салфеткой, смоченной дезинфицирующим раствором, или дважды орошая раствором средства из ручного распылителя. После дезинфекции обувь промывают водой в течение 3-х мин. Обувь из кожи и </w:t>
      </w:r>
      <w:proofErr w:type="spellStart"/>
      <w:r w:rsidRPr="00020B5D">
        <w:rPr>
          <w:rFonts w:ascii="Times New Roman" w:eastAsia="Times New Roman" w:hAnsi="Times New Roman" w:cs="Times New Roman"/>
          <w:kern w:val="3"/>
          <w:sz w:val="24"/>
          <w:szCs w:val="24"/>
        </w:rPr>
        <w:t>кожезаменителя</w:t>
      </w:r>
      <w:proofErr w:type="spellEnd"/>
      <w:r w:rsidRPr="00020B5D">
        <w:rPr>
          <w:rFonts w:ascii="Times New Roman" w:eastAsia="Times New Roman" w:hAnsi="Times New Roman" w:cs="Times New Roman"/>
          <w:kern w:val="3"/>
          <w:sz w:val="24"/>
          <w:szCs w:val="24"/>
        </w:rPr>
        <w:t xml:space="preserve"> изнутри протирают ватным тампоном, обильно смоченным раствором средства или дважды орошают из ручного распылителя. После экспозиции обувь изнутри протирают тампоном, смоченным водой и высушивают.</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3.12.</w:t>
      </w:r>
      <w:r w:rsidRPr="00020B5D">
        <w:rPr>
          <w:rFonts w:ascii="Times New Roman" w:eastAsia="Times New Roman" w:hAnsi="Times New Roman" w:cs="Times New Roman"/>
          <w:kern w:val="3"/>
          <w:sz w:val="24"/>
          <w:szCs w:val="24"/>
        </w:rPr>
        <w:t xml:space="preserve">Дезинфекцию систем вентиляции и кондиционирования проводят при полном их отключении с привлечением и под руководством инженеров по вентиляции.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b/>
          <w:kern w:val="3"/>
          <w:sz w:val="24"/>
          <w:szCs w:val="24"/>
        </w:rPr>
        <w:t>3.13.</w:t>
      </w:r>
      <w:r w:rsidRPr="00020B5D">
        <w:rPr>
          <w:rFonts w:ascii="Times New Roman" w:eastAsia="Times New Roman" w:hAnsi="Times New Roman" w:cs="Times New Roman"/>
          <w:kern w:val="3"/>
          <w:sz w:val="24"/>
          <w:szCs w:val="24"/>
        </w:rPr>
        <w:t xml:space="preserve"> При проведении генеральных уборок в стационарах руководствуются режимами, изложенными в соответствующей таблице.</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D31C62" w:rsidRDefault="00020B5D" w:rsidP="00724F8E">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Режимы дезинфекции объект</w:t>
      </w:r>
      <w:r w:rsidR="00724F8E">
        <w:rPr>
          <w:rFonts w:ascii="Times New Roman" w:eastAsia="Times New Roman" w:hAnsi="Times New Roman" w:cs="Times New Roman"/>
          <w:b/>
          <w:kern w:val="3"/>
          <w:sz w:val="24"/>
          <w:szCs w:val="24"/>
        </w:rPr>
        <w:t xml:space="preserve">ов при бактериальных инфекциях </w:t>
      </w:r>
      <w:r w:rsidR="00D31C62">
        <w:rPr>
          <w:rFonts w:ascii="Times New Roman" w:eastAsia="Times New Roman" w:hAnsi="Times New Roman" w:cs="Times New Roman"/>
          <w:b/>
          <w:kern w:val="3"/>
          <w:sz w:val="24"/>
          <w:szCs w:val="24"/>
        </w:rPr>
        <w:t>(кроме туберкулеза)</w:t>
      </w:r>
    </w:p>
    <w:tbl>
      <w:tblPr>
        <w:tblW w:w="0" w:type="auto"/>
        <w:jc w:val="center"/>
        <w:tblInd w:w="-709" w:type="dxa"/>
        <w:tblCellMar>
          <w:left w:w="0" w:type="dxa"/>
          <w:right w:w="0" w:type="dxa"/>
        </w:tblCellMar>
        <w:tblLook w:val="04A0" w:firstRow="1" w:lastRow="0" w:firstColumn="1" w:lastColumn="0" w:noHBand="0" w:noVBand="1"/>
      </w:tblPr>
      <w:tblGrid>
        <w:gridCol w:w="3614"/>
        <w:gridCol w:w="2075"/>
        <w:gridCol w:w="2066"/>
        <w:gridCol w:w="2284"/>
      </w:tblGrid>
      <w:tr w:rsidR="00020B5D" w:rsidRPr="00020B5D" w:rsidTr="00724F8E">
        <w:trPr>
          <w:cantSplit/>
          <w:trHeight w:val="417"/>
          <w:jc w:val="center"/>
        </w:trPr>
        <w:tc>
          <w:tcPr>
            <w:tcW w:w="36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Объект обеззараживания</w:t>
            </w:r>
          </w:p>
        </w:tc>
        <w:tc>
          <w:tcPr>
            <w:tcW w:w="20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Концентрация рабочего раствора, (по препарату), %</w:t>
            </w:r>
          </w:p>
        </w:tc>
        <w:tc>
          <w:tcPr>
            <w:tcW w:w="206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Время обеззараживания, мин</w:t>
            </w:r>
          </w:p>
        </w:tc>
        <w:tc>
          <w:tcPr>
            <w:tcW w:w="2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Способ обеззараживания</w:t>
            </w:r>
          </w:p>
        </w:tc>
      </w:tr>
      <w:tr w:rsidR="00D31C62" w:rsidRPr="00020B5D" w:rsidTr="00724F8E">
        <w:trPr>
          <w:cantSplit/>
          <w:trHeight w:val="828"/>
          <w:jc w:val="center"/>
        </w:trPr>
        <w:tc>
          <w:tcPr>
            <w:tcW w:w="3614"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rsidR="00D31C62" w:rsidRPr="00724F8E"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Поверхности в помещениях, жесткая мебель</w:t>
            </w:r>
          </w:p>
        </w:tc>
        <w:tc>
          <w:tcPr>
            <w:tcW w:w="2075" w:type="dxa"/>
            <w:tcBorders>
              <w:top w:val="nil"/>
              <w:left w:val="nil"/>
              <w:right w:val="single" w:sz="8" w:space="0" w:color="auto"/>
            </w:tcBorders>
            <w:tcMar>
              <w:top w:w="0" w:type="dxa"/>
              <w:left w:w="70" w:type="dxa"/>
              <w:bottom w:w="0" w:type="dxa"/>
              <w:right w:w="70" w:type="dxa"/>
            </w:tcMar>
            <w:vAlign w:val="center"/>
            <w:hideMark/>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0,1</w:t>
            </w:r>
          </w:p>
        </w:tc>
        <w:tc>
          <w:tcPr>
            <w:tcW w:w="2066" w:type="dxa"/>
            <w:vMerge w:val="restart"/>
            <w:tcBorders>
              <w:top w:val="nil"/>
              <w:left w:val="nil"/>
              <w:right w:val="single" w:sz="8" w:space="0" w:color="auto"/>
            </w:tcBorders>
            <w:tcMar>
              <w:top w:w="0" w:type="dxa"/>
              <w:left w:w="70" w:type="dxa"/>
              <w:bottom w:w="0" w:type="dxa"/>
              <w:right w:w="70" w:type="dxa"/>
            </w:tcMar>
            <w:vAlign w:val="center"/>
            <w:hideMark/>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p>
        </w:tc>
        <w:tc>
          <w:tcPr>
            <w:tcW w:w="2284" w:type="dxa"/>
            <w:vMerge w:val="restart"/>
            <w:tcBorders>
              <w:top w:val="nil"/>
              <w:left w:val="nil"/>
              <w:right w:val="single" w:sz="8" w:space="0" w:color="auto"/>
            </w:tcBorders>
            <w:tcMar>
              <w:top w:w="0" w:type="dxa"/>
              <w:left w:w="70" w:type="dxa"/>
              <w:bottom w:w="0" w:type="dxa"/>
              <w:right w:w="70" w:type="dxa"/>
            </w:tcMar>
            <w:vAlign w:val="center"/>
            <w:hideMark/>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Протирание</w:t>
            </w:r>
            <w:r>
              <w:rPr>
                <w:rFonts w:ascii="Times New Roman" w:eastAsia="Times New Roman" w:hAnsi="Times New Roman" w:cs="Times New Roman"/>
                <w:kern w:val="3"/>
                <w:sz w:val="24"/>
                <w:szCs w:val="24"/>
              </w:rPr>
              <w:t xml:space="preserve"> или о</w:t>
            </w:r>
            <w:r w:rsidRPr="00020B5D">
              <w:rPr>
                <w:rFonts w:ascii="Times New Roman" w:eastAsia="Times New Roman" w:hAnsi="Times New Roman" w:cs="Times New Roman"/>
                <w:kern w:val="3"/>
                <w:sz w:val="24"/>
                <w:szCs w:val="24"/>
              </w:rPr>
              <w:t>рошение</w:t>
            </w:r>
          </w:p>
        </w:tc>
      </w:tr>
      <w:tr w:rsidR="00D31C62" w:rsidRPr="00020B5D" w:rsidTr="00724F8E">
        <w:trPr>
          <w:cantSplit/>
          <w:trHeight w:val="275"/>
          <w:jc w:val="center"/>
        </w:trPr>
        <w:tc>
          <w:tcPr>
            <w:tcW w:w="3614"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31C62" w:rsidRPr="00724F8E"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p>
        </w:tc>
        <w:tc>
          <w:tcPr>
            <w:tcW w:w="2075" w:type="dxa"/>
            <w:tcBorders>
              <w:top w:val="nil"/>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p>
        </w:tc>
        <w:tc>
          <w:tcPr>
            <w:tcW w:w="2066" w:type="dxa"/>
            <w:vMerge/>
            <w:tcBorders>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p>
        </w:tc>
        <w:tc>
          <w:tcPr>
            <w:tcW w:w="2284" w:type="dxa"/>
            <w:vMerge/>
            <w:tcBorders>
              <w:left w:val="nil"/>
              <w:bottom w:val="single" w:sz="8" w:space="0" w:color="auto"/>
              <w:right w:val="single" w:sz="8" w:space="0" w:color="auto"/>
            </w:tcBorders>
            <w:tcMar>
              <w:top w:w="0" w:type="dxa"/>
              <w:left w:w="70" w:type="dxa"/>
              <w:bottom w:w="0" w:type="dxa"/>
              <w:right w:w="70" w:type="dxa"/>
            </w:tcMar>
            <w:vAlign w:val="center"/>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p>
        </w:tc>
      </w:tr>
      <w:tr w:rsidR="00020B5D" w:rsidRPr="00020B5D" w:rsidTr="00724F8E">
        <w:trPr>
          <w:cantSplit/>
          <w:trHeight w:val="275"/>
          <w:jc w:val="center"/>
        </w:trPr>
        <w:tc>
          <w:tcPr>
            <w:tcW w:w="361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724F8E" w:rsidRDefault="00020B5D" w:rsidP="00724F8E">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 xml:space="preserve">Предметы ухода за больными </w:t>
            </w:r>
          </w:p>
        </w:tc>
        <w:tc>
          <w:tcPr>
            <w:tcW w:w="20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D31C62"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0,5</w:t>
            </w:r>
          </w:p>
        </w:tc>
        <w:tc>
          <w:tcPr>
            <w:tcW w:w="2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tc>
        <w:tc>
          <w:tcPr>
            <w:tcW w:w="2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 или протирание</w:t>
            </w:r>
          </w:p>
        </w:tc>
      </w:tr>
      <w:tr w:rsidR="00724F8E" w:rsidRPr="00020B5D" w:rsidTr="00724F8E">
        <w:trPr>
          <w:cantSplit/>
          <w:trHeight w:val="552"/>
          <w:jc w:val="center"/>
        </w:trPr>
        <w:tc>
          <w:tcPr>
            <w:tcW w:w="361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724F8E" w:rsidRDefault="00724F8E" w:rsidP="00724F8E">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Посуда лабораторная</w:t>
            </w:r>
          </w:p>
        </w:tc>
        <w:tc>
          <w:tcPr>
            <w:tcW w:w="207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0,5 </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w:t>
            </w:r>
          </w:p>
        </w:tc>
      </w:tr>
      <w:tr w:rsidR="00724F8E" w:rsidRPr="00020B5D" w:rsidTr="00724F8E">
        <w:trPr>
          <w:cantSplit/>
          <w:trHeight w:val="881"/>
          <w:jc w:val="center"/>
        </w:trPr>
        <w:tc>
          <w:tcPr>
            <w:tcW w:w="3614"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724F8E"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Перевязочный материал, ватно-марлевые салфетки, тампоны</w:t>
            </w:r>
          </w:p>
        </w:tc>
        <w:tc>
          <w:tcPr>
            <w:tcW w:w="207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tc>
        <w:tc>
          <w:tcPr>
            <w:tcW w:w="228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r w:rsidR="00020B5D" w:rsidRPr="00020B5D" w:rsidTr="00724F8E">
        <w:trPr>
          <w:cantSplit/>
          <w:trHeight w:val="428"/>
          <w:jc w:val="center"/>
        </w:trPr>
        <w:tc>
          <w:tcPr>
            <w:tcW w:w="361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724F8E"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Бельё одноразового применения</w:t>
            </w:r>
            <w:r w:rsidR="00020B5D" w:rsidRPr="00724F8E">
              <w:rPr>
                <w:rFonts w:ascii="Times New Roman" w:eastAsia="Times New Roman" w:hAnsi="Times New Roman" w:cs="Times New Roman"/>
                <w:kern w:val="3"/>
                <w:sz w:val="24"/>
                <w:szCs w:val="24"/>
              </w:rPr>
              <w:t xml:space="preserve"> </w:t>
            </w:r>
          </w:p>
        </w:tc>
        <w:tc>
          <w:tcPr>
            <w:tcW w:w="207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724F8E"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r w:rsidR="00D31C62" w:rsidRPr="00020B5D" w:rsidTr="00724F8E">
        <w:trPr>
          <w:cantSplit/>
          <w:trHeight w:val="963"/>
          <w:jc w:val="center"/>
        </w:trPr>
        <w:tc>
          <w:tcPr>
            <w:tcW w:w="361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D31C62" w:rsidRPr="00724F8E" w:rsidRDefault="00D31C62"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Санитарно-техническое оборудование</w:t>
            </w:r>
          </w:p>
        </w:tc>
        <w:tc>
          <w:tcPr>
            <w:tcW w:w="207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D31C62" w:rsidRPr="00020B5D" w:rsidRDefault="00D31C62"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0,1</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D31C62" w:rsidRPr="00020B5D" w:rsidRDefault="00D31C62" w:rsidP="00020B5D">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60 </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D31C62" w:rsidRPr="00020B5D" w:rsidRDefault="00D31C62" w:rsidP="00D31C62">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Протирание </w:t>
            </w:r>
            <w:r>
              <w:rPr>
                <w:rFonts w:ascii="Times New Roman" w:eastAsia="Times New Roman" w:hAnsi="Times New Roman" w:cs="Times New Roman"/>
                <w:kern w:val="3"/>
                <w:sz w:val="24"/>
                <w:szCs w:val="24"/>
              </w:rPr>
              <w:t>или д</w:t>
            </w:r>
            <w:r w:rsidRPr="00020B5D">
              <w:rPr>
                <w:rFonts w:ascii="Times New Roman" w:eastAsia="Times New Roman" w:hAnsi="Times New Roman" w:cs="Times New Roman"/>
                <w:kern w:val="3"/>
                <w:sz w:val="24"/>
                <w:szCs w:val="24"/>
              </w:rPr>
              <w:t>вукратное орошение</w:t>
            </w:r>
          </w:p>
        </w:tc>
      </w:tr>
      <w:tr w:rsidR="00020B5D" w:rsidRPr="00020B5D" w:rsidTr="00724F8E">
        <w:trPr>
          <w:cantSplit/>
          <w:trHeight w:val="319"/>
          <w:jc w:val="center"/>
        </w:trPr>
        <w:tc>
          <w:tcPr>
            <w:tcW w:w="361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20B5D" w:rsidRPr="00724F8E"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Уборочный материал</w:t>
            </w:r>
          </w:p>
        </w:tc>
        <w:tc>
          <w:tcPr>
            <w:tcW w:w="207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120 </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bl>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lastRenderedPageBreak/>
        <w:t>Режимы дезинфекции объектов при туберкулезе</w:t>
      </w:r>
    </w:p>
    <w:p w:rsid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w:t>
      </w:r>
    </w:p>
    <w:tbl>
      <w:tblPr>
        <w:tblW w:w="0" w:type="auto"/>
        <w:jc w:val="center"/>
        <w:tblInd w:w="-709" w:type="dxa"/>
        <w:tblCellMar>
          <w:left w:w="0" w:type="dxa"/>
          <w:right w:w="0" w:type="dxa"/>
        </w:tblCellMar>
        <w:tblLook w:val="04A0" w:firstRow="1" w:lastRow="0" w:firstColumn="1" w:lastColumn="0" w:noHBand="0" w:noVBand="1"/>
      </w:tblPr>
      <w:tblGrid>
        <w:gridCol w:w="3462"/>
        <w:gridCol w:w="2227"/>
        <w:gridCol w:w="2066"/>
        <w:gridCol w:w="2284"/>
      </w:tblGrid>
      <w:tr w:rsidR="00724F8E" w:rsidRPr="00020B5D" w:rsidTr="00384E47">
        <w:trPr>
          <w:cantSplit/>
          <w:trHeight w:val="417"/>
          <w:jc w:val="center"/>
        </w:trPr>
        <w:tc>
          <w:tcPr>
            <w:tcW w:w="34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Объект обеззараживания</w:t>
            </w:r>
          </w:p>
        </w:tc>
        <w:tc>
          <w:tcPr>
            <w:tcW w:w="22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Концентрация рабочего раствора, (по препарату), %</w:t>
            </w:r>
          </w:p>
        </w:tc>
        <w:tc>
          <w:tcPr>
            <w:tcW w:w="206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Время обеззараживания, мин</w:t>
            </w:r>
          </w:p>
        </w:tc>
        <w:tc>
          <w:tcPr>
            <w:tcW w:w="2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Способ обеззараживания</w:t>
            </w:r>
          </w:p>
        </w:tc>
      </w:tr>
      <w:tr w:rsidR="00724F8E" w:rsidRPr="00020B5D" w:rsidTr="00384E47">
        <w:trPr>
          <w:cantSplit/>
          <w:trHeight w:val="867"/>
          <w:jc w:val="center"/>
        </w:trPr>
        <w:tc>
          <w:tcPr>
            <w:tcW w:w="3462"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384E47">
              <w:rPr>
                <w:rFonts w:ascii="Times New Roman" w:eastAsia="Times New Roman" w:hAnsi="Times New Roman" w:cs="Times New Roman"/>
                <w:kern w:val="3"/>
                <w:sz w:val="24"/>
                <w:szCs w:val="24"/>
              </w:rPr>
              <w:t>Поверхности в помещениях, жесткая мебель</w:t>
            </w:r>
          </w:p>
        </w:tc>
        <w:tc>
          <w:tcPr>
            <w:tcW w:w="222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p w:rsid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1,5</w:t>
            </w:r>
          </w:p>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p w:rsid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90</w:t>
            </w:r>
          </w:p>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60</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724F8E">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Протирание</w:t>
            </w:r>
            <w:r w:rsidR="00384E47">
              <w:rPr>
                <w:rFonts w:ascii="Times New Roman" w:eastAsia="Times New Roman" w:hAnsi="Times New Roman" w:cs="Times New Roman"/>
                <w:kern w:val="3"/>
                <w:sz w:val="24"/>
                <w:szCs w:val="24"/>
              </w:rPr>
              <w:t xml:space="preserve"> </w:t>
            </w:r>
            <w:r>
              <w:rPr>
                <w:rFonts w:ascii="Times New Roman" w:eastAsia="Times New Roman" w:hAnsi="Times New Roman" w:cs="Times New Roman"/>
                <w:kern w:val="3"/>
                <w:sz w:val="24"/>
                <w:szCs w:val="24"/>
              </w:rPr>
              <w:t xml:space="preserve"> </w:t>
            </w:r>
          </w:p>
        </w:tc>
      </w:tr>
      <w:tr w:rsidR="00724F8E" w:rsidRPr="00020B5D" w:rsidTr="00384E47">
        <w:trPr>
          <w:cantSplit/>
          <w:trHeight w:val="565"/>
          <w:jc w:val="center"/>
        </w:trPr>
        <w:tc>
          <w:tcPr>
            <w:tcW w:w="3462"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p>
        </w:tc>
        <w:tc>
          <w:tcPr>
            <w:tcW w:w="222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724F8E"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1,5</w:t>
            </w:r>
          </w:p>
          <w:p w:rsidR="00724F8E"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724F8E"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90</w:t>
            </w:r>
          </w:p>
          <w:p w:rsidR="00384E47"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60</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w:t>
            </w:r>
            <w:r w:rsidRPr="00020B5D">
              <w:rPr>
                <w:rFonts w:ascii="Times New Roman" w:eastAsia="Times New Roman" w:hAnsi="Times New Roman" w:cs="Times New Roman"/>
                <w:kern w:val="3"/>
                <w:sz w:val="24"/>
                <w:szCs w:val="24"/>
              </w:rPr>
              <w:t>рошение</w:t>
            </w:r>
          </w:p>
        </w:tc>
      </w:tr>
      <w:tr w:rsidR="00724F8E" w:rsidRPr="00020B5D" w:rsidTr="00384E47">
        <w:trPr>
          <w:cantSplit/>
          <w:trHeight w:val="275"/>
          <w:jc w:val="center"/>
        </w:trPr>
        <w:tc>
          <w:tcPr>
            <w:tcW w:w="34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384E47">
              <w:rPr>
                <w:rFonts w:ascii="Times New Roman" w:eastAsia="Times New Roman" w:hAnsi="Times New Roman" w:cs="Times New Roman"/>
                <w:kern w:val="3"/>
                <w:sz w:val="24"/>
                <w:szCs w:val="24"/>
              </w:rPr>
              <w:t xml:space="preserve">Предметы ухода за больными </w:t>
            </w:r>
          </w:p>
        </w:tc>
        <w:tc>
          <w:tcPr>
            <w:tcW w:w="22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tc>
        <w:tc>
          <w:tcPr>
            <w:tcW w:w="2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p w:rsidR="00384E47"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p w:rsidR="00384E47"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60</w:t>
            </w:r>
          </w:p>
        </w:tc>
        <w:tc>
          <w:tcPr>
            <w:tcW w:w="2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Протирание </w:t>
            </w:r>
            <w:r>
              <w:rPr>
                <w:rFonts w:ascii="Times New Roman" w:eastAsia="Times New Roman" w:hAnsi="Times New Roman" w:cs="Times New Roman"/>
                <w:kern w:val="3"/>
                <w:sz w:val="24"/>
                <w:szCs w:val="24"/>
              </w:rPr>
              <w:t>О</w:t>
            </w:r>
            <w:r w:rsidRPr="00020B5D">
              <w:rPr>
                <w:rFonts w:ascii="Times New Roman" w:eastAsia="Times New Roman" w:hAnsi="Times New Roman" w:cs="Times New Roman"/>
                <w:kern w:val="3"/>
                <w:sz w:val="24"/>
                <w:szCs w:val="24"/>
              </w:rPr>
              <w:t>рошение</w:t>
            </w:r>
            <w:r>
              <w:rPr>
                <w:rFonts w:ascii="Times New Roman" w:eastAsia="Times New Roman" w:hAnsi="Times New Roman" w:cs="Times New Roman"/>
                <w:kern w:val="3"/>
                <w:sz w:val="24"/>
                <w:szCs w:val="24"/>
              </w:rPr>
              <w:t xml:space="preserve"> Д</w:t>
            </w:r>
            <w:r w:rsidRPr="00020B5D">
              <w:rPr>
                <w:rFonts w:ascii="Times New Roman" w:eastAsia="Times New Roman" w:hAnsi="Times New Roman" w:cs="Times New Roman"/>
                <w:kern w:val="3"/>
                <w:sz w:val="24"/>
                <w:szCs w:val="24"/>
              </w:rPr>
              <w:t xml:space="preserve">вукратное </w:t>
            </w:r>
            <w:r>
              <w:rPr>
                <w:rFonts w:ascii="Times New Roman" w:eastAsia="Times New Roman" w:hAnsi="Times New Roman" w:cs="Times New Roman"/>
                <w:kern w:val="3"/>
                <w:sz w:val="24"/>
                <w:szCs w:val="24"/>
              </w:rPr>
              <w:t>п</w:t>
            </w:r>
            <w:r w:rsidRPr="00020B5D">
              <w:rPr>
                <w:rFonts w:ascii="Times New Roman" w:eastAsia="Times New Roman" w:hAnsi="Times New Roman" w:cs="Times New Roman"/>
                <w:kern w:val="3"/>
                <w:sz w:val="24"/>
                <w:szCs w:val="24"/>
              </w:rPr>
              <w:t>ротирание</w:t>
            </w:r>
            <w:r>
              <w:rPr>
                <w:rFonts w:ascii="Times New Roman" w:eastAsia="Times New Roman" w:hAnsi="Times New Roman" w:cs="Times New Roman"/>
                <w:kern w:val="3"/>
                <w:sz w:val="24"/>
                <w:szCs w:val="24"/>
              </w:rPr>
              <w:t xml:space="preserve"> с интервалом 15 мин</w:t>
            </w:r>
          </w:p>
        </w:tc>
      </w:tr>
      <w:tr w:rsidR="00724F8E" w:rsidRPr="00020B5D" w:rsidTr="00384E47">
        <w:trPr>
          <w:cantSplit/>
          <w:trHeight w:val="552"/>
          <w:jc w:val="center"/>
        </w:trPr>
        <w:tc>
          <w:tcPr>
            <w:tcW w:w="3462"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384E47">
              <w:rPr>
                <w:rFonts w:ascii="Times New Roman" w:eastAsia="Times New Roman" w:hAnsi="Times New Roman" w:cs="Times New Roman"/>
                <w:kern w:val="3"/>
                <w:sz w:val="24"/>
                <w:szCs w:val="24"/>
              </w:rPr>
              <w:t>Посуда лабораторная</w:t>
            </w:r>
          </w:p>
        </w:tc>
        <w:tc>
          <w:tcPr>
            <w:tcW w:w="222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384E47"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p w:rsidR="00384E47"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1,5</w:t>
            </w:r>
          </w:p>
          <w:p w:rsidR="00724F8E" w:rsidRPr="00020B5D"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p w:rsidR="00384E47"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30</w:t>
            </w:r>
          </w:p>
          <w:p w:rsidR="00384E47"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15</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w:t>
            </w:r>
          </w:p>
        </w:tc>
      </w:tr>
      <w:tr w:rsidR="00724F8E" w:rsidRPr="00020B5D" w:rsidTr="00384E47">
        <w:trPr>
          <w:cantSplit/>
          <w:trHeight w:val="693"/>
          <w:jc w:val="center"/>
        </w:trPr>
        <w:tc>
          <w:tcPr>
            <w:tcW w:w="3462"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384E47">
              <w:rPr>
                <w:rFonts w:ascii="Times New Roman" w:eastAsia="Times New Roman" w:hAnsi="Times New Roman" w:cs="Times New Roman"/>
                <w:kern w:val="3"/>
                <w:sz w:val="24"/>
                <w:szCs w:val="24"/>
              </w:rPr>
              <w:t>Перевязочный материал, ватно-марлевые салфетки, тампоны</w:t>
            </w:r>
          </w:p>
        </w:tc>
        <w:tc>
          <w:tcPr>
            <w:tcW w:w="2227"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tc>
        <w:tc>
          <w:tcPr>
            <w:tcW w:w="228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r w:rsidR="00724F8E" w:rsidRPr="00020B5D" w:rsidTr="00384E47">
        <w:trPr>
          <w:cantSplit/>
          <w:trHeight w:val="428"/>
          <w:jc w:val="center"/>
        </w:trPr>
        <w:tc>
          <w:tcPr>
            <w:tcW w:w="346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384E47">
              <w:rPr>
                <w:rFonts w:ascii="Times New Roman" w:eastAsia="Times New Roman" w:hAnsi="Times New Roman" w:cs="Times New Roman"/>
                <w:kern w:val="3"/>
                <w:sz w:val="24"/>
                <w:szCs w:val="24"/>
              </w:rPr>
              <w:t xml:space="preserve">Бельё одноразового применения </w:t>
            </w:r>
          </w:p>
        </w:tc>
        <w:tc>
          <w:tcPr>
            <w:tcW w:w="222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r w:rsidR="00724F8E" w:rsidRPr="00020B5D" w:rsidTr="00384E47">
        <w:trPr>
          <w:cantSplit/>
          <w:trHeight w:val="963"/>
          <w:jc w:val="center"/>
        </w:trPr>
        <w:tc>
          <w:tcPr>
            <w:tcW w:w="3462"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384E47"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384E47">
              <w:rPr>
                <w:rFonts w:ascii="Times New Roman" w:eastAsia="Times New Roman" w:hAnsi="Times New Roman" w:cs="Times New Roman"/>
                <w:kern w:val="3"/>
                <w:sz w:val="24"/>
                <w:szCs w:val="24"/>
              </w:rPr>
              <w:t>Санитарно-техническое оборудование</w:t>
            </w:r>
          </w:p>
        </w:tc>
        <w:tc>
          <w:tcPr>
            <w:tcW w:w="222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384E47"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p w:rsidR="00384E47"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1,5</w:t>
            </w:r>
          </w:p>
          <w:p w:rsidR="00384E47"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p>
          <w:p w:rsidR="00724F8E"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1,0</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384E47"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p w:rsidR="00384E47" w:rsidRDefault="00384E47" w:rsidP="00384E47">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90</w:t>
            </w:r>
          </w:p>
          <w:p w:rsidR="00384E47"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p>
          <w:p w:rsidR="00724F8E"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60</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384E47">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Протирание </w:t>
            </w:r>
            <w:r w:rsidR="00384E47">
              <w:rPr>
                <w:rFonts w:ascii="Times New Roman" w:eastAsia="Times New Roman" w:hAnsi="Times New Roman" w:cs="Times New Roman"/>
                <w:kern w:val="3"/>
                <w:sz w:val="24"/>
                <w:szCs w:val="24"/>
              </w:rPr>
              <w:t>О</w:t>
            </w:r>
            <w:r w:rsidRPr="00020B5D">
              <w:rPr>
                <w:rFonts w:ascii="Times New Roman" w:eastAsia="Times New Roman" w:hAnsi="Times New Roman" w:cs="Times New Roman"/>
                <w:kern w:val="3"/>
                <w:sz w:val="24"/>
                <w:szCs w:val="24"/>
              </w:rPr>
              <w:t>рошение</w:t>
            </w:r>
            <w:r w:rsidR="00384E47">
              <w:rPr>
                <w:rFonts w:ascii="Times New Roman" w:eastAsia="Times New Roman" w:hAnsi="Times New Roman" w:cs="Times New Roman"/>
                <w:kern w:val="3"/>
                <w:sz w:val="24"/>
                <w:szCs w:val="24"/>
              </w:rPr>
              <w:t xml:space="preserve"> Д</w:t>
            </w:r>
            <w:r w:rsidR="00384E47" w:rsidRPr="00020B5D">
              <w:rPr>
                <w:rFonts w:ascii="Times New Roman" w:eastAsia="Times New Roman" w:hAnsi="Times New Roman" w:cs="Times New Roman"/>
                <w:kern w:val="3"/>
                <w:sz w:val="24"/>
                <w:szCs w:val="24"/>
              </w:rPr>
              <w:t>вукратное</w:t>
            </w:r>
            <w:r w:rsidR="00384E47" w:rsidRPr="00020B5D">
              <w:rPr>
                <w:rFonts w:ascii="Times New Roman" w:eastAsia="Times New Roman" w:hAnsi="Times New Roman" w:cs="Times New Roman"/>
                <w:kern w:val="3"/>
                <w:sz w:val="24"/>
                <w:szCs w:val="24"/>
              </w:rPr>
              <w:t xml:space="preserve"> </w:t>
            </w:r>
            <w:r w:rsidR="00384E47">
              <w:rPr>
                <w:rFonts w:ascii="Times New Roman" w:eastAsia="Times New Roman" w:hAnsi="Times New Roman" w:cs="Times New Roman"/>
                <w:kern w:val="3"/>
                <w:sz w:val="24"/>
                <w:szCs w:val="24"/>
              </w:rPr>
              <w:t>п</w:t>
            </w:r>
            <w:r w:rsidR="00384E47" w:rsidRPr="00020B5D">
              <w:rPr>
                <w:rFonts w:ascii="Times New Roman" w:eastAsia="Times New Roman" w:hAnsi="Times New Roman" w:cs="Times New Roman"/>
                <w:kern w:val="3"/>
                <w:sz w:val="24"/>
                <w:szCs w:val="24"/>
              </w:rPr>
              <w:t>ротирание</w:t>
            </w:r>
            <w:r w:rsidR="00384E47">
              <w:rPr>
                <w:rFonts w:ascii="Times New Roman" w:eastAsia="Times New Roman" w:hAnsi="Times New Roman" w:cs="Times New Roman"/>
                <w:kern w:val="3"/>
                <w:sz w:val="24"/>
                <w:szCs w:val="24"/>
              </w:rPr>
              <w:t xml:space="preserve"> или</w:t>
            </w:r>
            <w:r w:rsidR="00384E47" w:rsidRPr="00020B5D">
              <w:rPr>
                <w:rFonts w:ascii="Times New Roman" w:eastAsia="Times New Roman" w:hAnsi="Times New Roman" w:cs="Times New Roman"/>
                <w:kern w:val="3"/>
                <w:sz w:val="24"/>
                <w:szCs w:val="24"/>
              </w:rPr>
              <w:t xml:space="preserve"> </w:t>
            </w:r>
            <w:r w:rsidR="00384E47">
              <w:rPr>
                <w:rFonts w:ascii="Times New Roman" w:eastAsia="Times New Roman" w:hAnsi="Times New Roman" w:cs="Times New Roman"/>
                <w:kern w:val="3"/>
                <w:sz w:val="24"/>
                <w:szCs w:val="24"/>
              </w:rPr>
              <w:t>о</w:t>
            </w:r>
            <w:r w:rsidR="00384E47" w:rsidRPr="00020B5D">
              <w:rPr>
                <w:rFonts w:ascii="Times New Roman" w:eastAsia="Times New Roman" w:hAnsi="Times New Roman" w:cs="Times New Roman"/>
                <w:kern w:val="3"/>
                <w:sz w:val="24"/>
                <w:szCs w:val="24"/>
              </w:rPr>
              <w:t>рошение</w:t>
            </w:r>
            <w:r w:rsidR="00384E47">
              <w:rPr>
                <w:rFonts w:ascii="Times New Roman" w:eastAsia="Times New Roman" w:hAnsi="Times New Roman" w:cs="Times New Roman"/>
                <w:kern w:val="3"/>
                <w:sz w:val="24"/>
                <w:szCs w:val="24"/>
              </w:rPr>
              <w:t xml:space="preserve"> с интервалом 15 мин</w:t>
            </w:r>
          </w:p>
        </w:tc>
      </w:tr>
      <w:tr w:rsidR="00724F8E" w:rsidRPr="00020B5D" w:rsidTr="00384E47">
        <w:trPr>
          <w:cantSplit/>
          <w:trHeight w:val="319"/>
          <w:jc w:val="center"/>
        </w:trPr>
        <w:tc>
          <w:tcPr>
            <w:tcW w:w="3462"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Уборочный материал</w:t>
            </w:r>
          </w:p>
        </w:tc>
        <w:tc>
          <w:tcPr>
            <w:tcW w:w="222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120 </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bl>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384E47" w:rsidRDefault="00020B5D" w:rsidP="00384E47">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Режимы дезинфекции объектов при вирусных инфекциях (включая в</w:t>
      </w:r>
      <w:r w:rsidR="00384E47">
        <w:rPr>
          <w:rFonts w:ascii="Times New Roman" w:eastAsia="Times New Roman" w:hAnsi="Times New Roman" w:cs="Times New Roman"/>
          <w:b/>
          <w:kern w:val="3"/>
          <w:sz w:val="24"/>
          <w:szCs w:val="24"/>
        </w:rPr>
        <w:t>ирусные гепатиты, ВИЧ-инфекцию)</w:t>
      </w:r>
    </w:p>
    <w:tbl>
      <w:tblPr>
        <w:tblW w:w="0" w:type="auto"/>
        <w:jc w:val="center"/>
        <w:tblInd w:w="-709" w:type="dxa"/>
        <w:tblCellMar>
          <w:left w:w="0" w:type="dxa"/>
          <w:right w:w="0" w:type="dxa"/>
        </w:tblCellMar>
        <w:tblLook w:val="04A0" w:firstRow="1" w:lastRow="0" w:firstColumn="1" w:lastColumn="0" w:noHBand="0" w:noVBand="1"/>
      </w:tblPr>
      <w:tblGrid>
        <w:gridCol w:w="3614"/>
        <w:gridCol w:w="2075"/>
        <w:gridCol w:w="2066"/>
        <w:gridCol w:w="2284"/>
      </w:tblGrid>
      <w:tr w:rsidR="00724F8E" w:rsidRPr="00020B5D" w:rsidTr="00384E47">
        <w:trPr>
          <w:cantSplit/>
          <w:trHeight w:val="417"/>
          <w:jc w:val="center"/>
        </w:trPr>
        <w:tc>
          <w:tcPr>
            <w:tcW w:w="361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Объект обеззараживания</w:t>
            </w:r>
          </w:p>
        </w:tc>
        <w:tc>
          <w:tcPr>
            <w:tcW w:w="20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Концентрация рабочего раствора, (по препарату), %</w:t>
            </w:r>
          </w:p>
        </w:tc>
        <w:tc>
          <w:tcPr>
            <w:tcW w:w="206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Время обеззараживания, мин</w:t>
            </w:r>
          </w:p>
        </w:tc>
        <w:tc>
          <w:tcPr>
            <w:tcW w:w="2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b/>
                <w:i/>
                <w:kern w:val="3"/>
                <w:sz w:val="24"/>
                <w:szCs w:val="24"/>
              </w:rPr>
            </w:pPr>
            <w:r w:rsidRPr="00020B5D">
              <w:rPr>
                <w:rFonts w:ascii="Times New Roman" w:eastAsia="Times New Roman" w:hAnsi="Times New Roman" w:cs="Times New Roman"/>
                <w:b/>
                <w:i/>
                <w:kern w:val="3"/>
                <w:sz w:val="24"/>
                <w:szCs w:val="24"/>
              </w:rPr>
              <w:t>Способ обеззараживания</w:t>
            </w:r>
          </w:p>
        </w:tc>
      </w:tr>
      <w:tr w:rsidR="00384E47" w:rsidRPr="00020B5D" w:rsidTr="00384E47">
        <w:trPr>
          <w:cantSplit/>
          <w:trHeight w:val="666"/>
          <w:jc w:val="center"/>
        </w:trPr>
        <w:tc>
          <w:tcPr>
            <w:tcW w:w="361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384E47" w:rsidRPr="00724F8E"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Поверхности в помещениях, жесткая мебель</w:t>
            </w:r>
          </w:p>
        </w:tc>
        <w:tc>
          <w:tcPr>
            <w:tcW w:w="207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384E47" w:rsidRPr="00020B5D" w:rsidRDefault="00384E47" w:rsidP="00724F8E">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w:t>
            </w:r>
            <w:r>
              <w:rPr>
                <w:rFonts w:ascii="Times New Roman" w:eastAsia="Times New Roman" w:hAnsi="Times New Roman" w:cs="Times New Roman"/>
                <w:kern w:val="3"/>
                <w:sz w:val="24"/>
                <w:szCs w:val="24"/>
              </w:rPr>
              <w:t>5</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384E47"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p w:rsidR="00384E47"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384E47" w:rsidRPr="00020B5D" w:rsidRDefault="00384E47"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Протирание</w:t>
            </w:r>
            <w:r>
              <w:rPr>
                <w:rFonts w:ascii="Times New Roman" w:eastAsia="Times New Roman" w:hAnsi="Times New Roman" w:cs="Times New Roman"/>
                <w:kern w:val="3"/>
                <w:sz w:val="24"/>
                <w:szCs w:val="24"/>
              </w:rPr>
              <w:t xml:space="preserve"> или о</w:t>
            </w:r>
            <w:r w:rsidRPr="00020B5D">
              <w:rPr>
                <w:rFonts w:ascii="Times New Roman" w:eastAsia="Times New Roman" w:hAnsi="Times New Roman" w:cs="Times New Roman"/>
                <w:kern w:val="3"/>
                <w:sz w:val="24"/>
                <w:szCs w:val="24"/>
              </w:rPr>
              <w:t>рошение</w:t>
            </w:r>
          </w:p>
        </w:tc>
      </w:tr>
      <w:tr w:rsidR="00724F8E" w:rsidRPr="00020B5D" w:rsidTr="00384E47">
        <w:trPr>
          <w:cantSplit/>
          <w:trHeight w:val="275"/>
          <w:jc w:val="center"/>
        </w:trPr>
        <w:tc>
          <w:tcPr>
            <w:tcW w:w="361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 xml:space="preserve">Предметы ухода за больными </w:t>
            </w:r>
          </w:p>
        </w:tc>
        <w:tc>
          <w:tcPr>
            <w:tcW w:w="207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0,5</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 или протирание</w:t>
            </w:r>
          </w:p>
        </w:tc>
      </w:tr>
      <w:tr w:rsidR="00724F8E" w:rsidRPr="00020B5D" w:rsidTr="0054295F">
        <w:trPr>
          <w:cantSplit/>
          <w:trHeight w:val="552"/>
          <w:jc w:val="center"/>
        </w:trPr>
        <w:tc>
          <w:tcPr>
            <w:tcW w:w="361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Посуда лабораторная</w:t>
            </w:r>
          </w:p>
        </w:tc>
        <w:tc>
          <w:tcPr>
            <w:tcW w:w="207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0,5 </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60</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w:t>
            </w:r>
          </w:p>
        </w:tc>
      </w:tr>
      <w:tr w:rsidR="00724F8E" w:rsidRPr="00020B5D" w:rsidTr="00384E47">
        <w:trPr>
          <w:cantSplit/>
          <w:trHeight w:val="560"/>
          <w:jc w:val="center"/>
        </w:trPr>
        <w:tc>
          <w:tcPr>
            <w:tcW w:w="3614"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Перевязочный материал, ватно-марлевые салфетки, тампоны</w:t>
            </w:r>
          </w:p>
        </w:tc>
        <w:tc>
          <w:tcPr>
            <w:tcW w:w="207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tc>
        <w:tc>
          <w:tcPr>
            <w:tcW w:w="228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r w:rsidR="00724F8E" w:rsidRPr="00020B5D" w:rsidTr="0054295F">
        <w:trPr>
          <w:cantSplit/>
          <w:trHeight w:val="428"/>
          <w:jc w:val="center"/>
        </w:trPr>
        <w:tc>
          <w:tcPr>
            <w:tcW w:w="361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 xml:space="preserve">Бельё одноразового применения </w:t>
            </w:r>
          </w:p>
        </w:tc>
        <w:tc>
          <w:tcPr>
            <w:tcW w:w="207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120</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r w:rsidR="00724F8E" w:rsidRPr="00020B5D" w:rsidTr="00384E47">
        <w:trPr>
          <w:cantSplit/>
          <w:trHeight w:val="678"/>
          <w:jc w:val="center"/>
        </w:trPr>
        <w:tc>
          <w:tcPr>
            <w:tcW w:w="361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Санитарно-техническое оборудование</w:t>
            </w:r>
          </w:p>
        </w:tc>
        <w:tc>
          <w:tcPr>
            <w:tcW w:w="2075"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724F8E">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0,</w:t>
            </w:r>
            <w:r>
              <w:rPr>
                <w:rFonts w:ascii="Times New Roman" w:eastAsia="Times New Roman" w:hAnsi="Times New Roman" w:cs="Times New Roman"/>
                <w:kern w:val="3"/>
                <w:sz w:val="24"/>
                <w:szCs w:val="24"/>
              </w:rPr>
              <w:t>5</w:t>
            </w:r>
          </w:p>
        </w:tc>
        <w:tc>
          <w:tcPr>
            <w:tcW w:w="206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60 </w:t>
            </w:r>
          </w:p>
        </w:tc>
        <w:tc>
          <w:tcPr>
            <w:tcW w:w="228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Протирание </w:t>
            </w:r>
            <w:r>
              <w:rPr>
                <w:rFonts w:ascii="Times New Roman" w:eastAsia="Times New Roman" w:hAnsi="Times New Roman" w:cs="Times New Roman"/>
                <w:kern w:val="3"/>
                <w:sz w:val="24"/>
                <w:szCs w:val="24"/>
              </w:rPr>
              <w:t>или д</w:t>
            </w:r>
            <w:r w:rsidRPr="00020B5D">
              <w:rPr>
                <w:rFonts w:ascii="Times New Roman" w:eastAsia="Times New Roman" w:hAnsi="Times New Roman" w:cs="Times New Roman"/>
                <w:kern w:val="3"/>
                <w:sz w:val="24"/>
                <w:szCs w:val="24"/>
              </w:rPr>
              <w:t>вукратное орошение</w:t>
            </w:r>
          </w:p>
        </w:tc>
      </w:tr>
      <w:tr w:rsidR="00724F8E" w:rsidRPr="00020B5D" w:rsidTr="0054295F">
        <w:trPr>
          <w:cantSplit/>
          <w:trHeight w:val="319"/>
          <w:jc w:val="center"/>
        </w:trPr>
        <w:tc>
          <w:tcPr>
            <w:tcW w:w="361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24F8E" w:rsidRPr="00724F8E"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724F8E">
              <w:rPr>
                <w:rFonts w:ascii="Times New Roman" w:eastAsia="Times New Roman" w:hAnsi="Times New Roman" w:cs="Times New Roman"/>
                <w:kern w:val="3"/>
                <w:sz w:val="24"/>
                <w:szCs w:val="24"/>
              </w:rPr>
              <w:t>Уборочный материал</w:t>
            </w:r>
          </w:p>
        </w:tc>
        <w:tc>
          <w:tcPr>
            <w:tcW w:w="207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2,0</w:t>
            </w:r>
          </w:p>
        </w:tc>
        <w:tc>
          <w:tcPr>
            <w:tcW w:w="206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120 </w:t>
            </w:r>
          </w:p>
        </w:tc>
        <w:tc>
          <w:tcPr>
            <w:tcW w:w="228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724F8E" w:rsidRPr="00020B5D" w:rsidRDefault="00724F8E" w:rsidP="0054295F">
            <w:pPr>
              <w:widowControl w:val="0"/>
              <w:suppressAutoHyphens/>
              <w:autoSpaceDN w:val="0"/>
              <w:spacing w:after="0" w:line="240" w:lineRule="auto"/>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Замачивание</w:t>
            </w:r>
          </w:p>
        </w:tc>
      </w:tr>
    </w:tbl>
    <w:p w:rsid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384E47" w:rsidRDefault="00384E47"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384E47" w:rsidRPr="00020B5D" w:rsidRDefault="00384E47"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316D58" w:rsidP="00316D58">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lastRenderedPageBreak/>
        <w:t>УПАКОВКА, ХРАНЕНИЕ, ТРАНСПОРТИРОВКА</w:t>
      </w:r>
    </w:p>
    <w:p w:rsidR="00020B5D" w:rsidRPr="00020B5D" w:rsidRDefault="00020B5D" w:rsidP="00316D58">
      <w:pPr>
        <w:widowControl w:val="0"/>
        <w:numPr>
          <w:ilvl w:val="0"/>
          <w:numId w:val="1"/>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Средство хранят в упаковке изготовителя в местах, защищенных от влаги и солнечных лучей, вдали от нагревательных приборов  температуре от 0</w:t>
      </w:r>
      <w:r w:rsidRPr="00020B5D">
        <w:rPr>
          <w:rFonts w:ascii="Times New Roman" w:hAnsi="Times New Roman" w:cs="Times New Roman"/>
          <w:sz w:val="24"/>
          <w:szCs w:val="24"/>
          <w:vertAlign w:val="superscript"/>
        </w:rPr>
        <w:t>0</w:t>
      </w:r>
      <w:r w:rsidRPr="00020B5D">
        <w:rPr>
          <w:rFonts w:ascii="Times New Roman" w:hAnsi="Times New Roman" w:cs="Times New Roman"/>
          <w:sz w:val="24"/>
          <w:szCs w:val="24"/>
        </w:rPr>
        <w:t xml:space="preserve">С </w:t>
      </w:r>
      <w:proofErr w:type="gramStart"/>
      <w:r w:rsidRPr="00020B5D">
        <w:rPr>
          <w:rFonts w:ascii="Times New Roman" w:hAnsi="Times New Roman" w:cs="Times New Roman"/>
          <w:sz w:val="24"/>
          <w:szCs w:val="24"/>
        </w:rPr>
        <w:t>до</w:t>
      </w:r>
      <w:proofErr w:type="gramEnd"/>
      <w:r w:rsidRPr="00020B5D">
        <w:rPr>
          <w:rFonts w:ascii="Times New Roman" w:hAnsi="Times New Roman" w:cs="Times New Roman"/>
          <w:sz w:val="24"/>
          <w:szCs w:val="24"/>
        </w:rPr>
        <w:t xml:space="preserve"> плюс 30</w:t>
      </w:r>
      <w:r w:rsidRPr="00020B5D">
        <w:rPr>
          <w:rFonts w:ascii="Times New Roman" w:hAnsi="Times New Roman" w:cs="Times New Roman"/>
          <w:sz w:val="24"/>
          <w:szCs w:val="24"/>
          <w:vertAlign w:val="superscript"/>
        </w:rPr>
        <w:t>0</w:t>
      </w:r>
      <w:r w:rsidRPr="00020B5D">
        <w:rPr>
          <w:rFonts w:ascii="Times New Roman" w:hAnsi="Times New Roman" w:cs="Times New Roman"/>
          <w:sz w:val="24"/>
          <w:szCs w:val="24"/>
        </w:rPr>
        <w:t>С.</w:t>
      </w:r>
    </w:p>
    <w:p w:rsidR="00020B5D" w:rsidRPr="00020B5D" w:rsidRDefault="00020B5D" w:rsidP="00316D58">
      <w:pPr>
        <w:widowControl w:val="0"/>
        <w:numPr>
          <w:ilvl w:val="0"/>
          <w:numId w:val="1"/>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 xml:space="preserve">При случайной утечке средства следует адсорбировать его удерживающим жидкость веществом (песок, силикагель), собрать и отправить на утилизацию, остатки смыть водой. </w:t>
      </w:r>
    </w:p>
    <w:p w:rsidR="00020B5D" w:rsidRPr="00020B5D" w:rsidRDefault="00020B5D" w:rsidP="00316D58">
      <w:pPr>
        <w:widowControl w:val="0"/>
        <w:numPr>
          <w:ilvl w:val="0"/>
          <w:numId w:val="1"/>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При уборке пролившегося средства следует использовать индивидуальную защитную одежду, резиновые сапоги, резиновые перчатки, защитные очки.</w:t>
      </w:r>
      <w:r w:rsidRPr="00020B5D">
        <w:rPr>
          <w:rFonts w:ascii="Times New Roman" w:hAnsi="Times New Roman" w:cs="Times New Roman"/>
          <w:b/>
          <w:bCs/>
          <w:sz w:val="24"/>
          <w:szCs w:val="24"/>
        </w:rPr>
        <w:t xml:space="preserve"> </w:t>
      </w:r>
    </w:p>
    <w:p w:rsid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316D58" w:rsidRPr="00020B5D" w:rsidRDefault="00316D58"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316D58" w:rsidP="00316D58">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ТРЕБОВАНИЯ, ПРЕДЪЯВЛЯЕМЫЕ К ЁМКОСТИ ДЛЯ ДЕЗИНФИЦИРУЮЩЕГО СРЕДСТВА:</w:t>
      </w:r>
    </w:p>
    <w:p w:rsidR="00020B5D" w:rsidRPr="00020B5D" w:rsidRDefault="00020B5D" w:rsidP="00316D58">
      <w:pPr>
        <w:widowControl w:val="0"/>
        <w:numPr>
          <w:ilvl w:val="0"/>
          <w:numId w:val="2"/>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Достаточный объём,</w:t>
      </w:r>
    </w:p>
    <w:p w:rsidR="00020B5D" w:rsidRPr="00020B5D" w:rsidRDefault="00020B5D" w:rsidP="00316D58">
      <w:pPr>
        <w:widowControl w:val="0"/>
        <w:numPr>
          <w:ilvl w:val="0"/>
          <w:numId w:val="2"/>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Устойчивый к коррозии материал (пластик, метал покрытый эмалью, стекло),</w:t>
      </w:r>
    </w:p>
    <w:p w:rsidR="00020B5D" w:rsidRPr="00020B5D" w:rsidRDefault="00020B5D" w:rsidP="00316D58">
      <w:pPr>
        <w:widowControl w:val="0"/>
        <w:numPr>
          <w:ilvl w:val="0"/>
          <w:numId w:val="2"/>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Материал, легко поддающийся чистке и обеззараживанию,</w:t>
      </w:r>
    </w:p>
    <w:p w:rsidR="00020B5D" w:rsidRPr="00020B5D" w:rsidRDefault="00020B5D" w:rsidP="00316D58">
      <w:pPr>
        <w:widowControl w:val="0"/>
        <w:numPr>
          <w:ilvl w:val="0"/>
          <w:numId w:val="2"/>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Крышка, плотно закрывающая ёмкость, при этом свободно снимающаяся,</w:t>
      </w:r>
    </w:p>
    <w:p w:rsidR="00020B5D" w:rsidRDefault="00020B5D"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Pr="00020B5D"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020B5D" w:rsidRPr="00020B5D" w:rsidRDefault="00316D58" w:rsidP="00020B5D">
      <w:pPr>
        <w:widowControl w:val="0"/>
        <w:suppressAutoHyphens/>
        <w:autoSpaceDN w:val="0"/>
        <w:spacing w:after="0" w:line="240" w:lineRule="auto"/>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МАРКИРОВКА ЁМКОСТИ ДЛЯ ДЕЗИНФИЦИРУЮЩЕГО СРЕДСТВА:</w:t>
      </w:r>
    </w:p>
    <w:p w:rsidR="00020B5D" w:rsidRPr="00020B5D" w:rsidRDefault="00020B5D" w:rsidP="00316D58">
      <w:pPr>
        <w:widowControl w:val="0"/>
        <w:numPr>
          <w:ilvl w:val="0"/>
          <w:numId w:val="3"/>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Надписи на ёмкости должны быть разборчивыми, лучше, если она будет напечатанной и несмываемой.</w:t>
      </w:r>
    </w:p>
    <w:p w:rsidR="00020B5D" w:rsidRPr="00020B5D" w:rsidRDefault="00020B5D" w:rsidP="00316D58">
      <w:pPr>
        <w:widowControl w:val="0"/>
        <w:numPr>
          <w:ilvl w:val="0"/>
          <w:numId w:val="3"/>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Указать назначение рабочего раствора (</w:t>
      </w:r>
      <w:r w:rsidRPr="00020B5D">
        <w:rPr>
          <w:rFonts w:ascii="Times New Roman" w:hAnsi="Times New Roman" w:cs="Times New Roman"/>
          <w:i/>
          <w:sz w:val="24"/>
          <w:szCs w:val="24"/>
        </w:rPr>
        <w:t>например: для текущей дезинфекции</w:t>
      </w:r>
      <w:r w:rsidRPr="00020B5D">
        <w:rPr>
          <w:rFonts w:ascii="Times New Roman" w:hAnsi="Times New Roman" w:cs="Times New Roman"/>
          <w:sz w:val="24"/>
          <w:szCs w:val="24"/>
        </w:rPr>
        <w:t>),</w:t>
      </w:r>
    </w:p>
    <w:p w:rsidR="00020B5D" w:rsidRPr="00020B5D" w:rsidRDefault="00020B5D" w:rsidP="00316D58">
      <w:pPr>
        <w:widowControl w:val="0"/>
        <w:numPr>
          <w:ilvl w:val="0"/>
          <w:numId w:val="3"/>
        </w:numPr>
        <w:suppressAutoHyphens/>
        <w:autoSpaceDN w:val="0"/>
        <w:spacing w:after="0" w:line="240" w:lineRule="auto"/>
        <w:contextualSpacing/>
        <w:rPr>
          <w:rFonts w:ascii="Times New Roman" w:hAnsi="Times New Roman" w:cs="Times New Roman"/>
          <w:i/>
          <w:sz w:val="24"/>
          <w:szCs w:val="24"/>
        </w:rPr>
      </w:pPr>
      <w:r w:rsidRPr="00020B5D">
        <w:rPr>
          <w:rFonts w:ascii="Times New Roman" w:hAnsi="Times New Roman" w:cs="Times New Roman"/>
          <w:sz w:val="24"/>
          <w:szCs w:val="24"/>
        </w:rPr>
        <w:t>Указать подразделение учреждения здравоохранения, где будет использоваться рабочий раствор (</w:t>
      </w:r>
      <w:r w:rsidRPr="00020B5D">
        <w:rPr>
          <w:rFonts w:ascii="Times New Roman" w:hAnsi="Times New Roman" w:cs="Times New Roman"/>
          <w:i/>
          <w:sz w:val="24"/>
          <w:szCs w:val="24"/>
        </w:rPr>
        <w:t>например: терапевтическое отделение, процедурный кабинет),</w:t>
      </w:r>
    </w:p>
    <w:p w:rsidR="00020B5D" w:rsidRPr="00020B5D" w:rsidRDefault="00020B5D" w:rsidP="00316D58">
      <w:pPr>
        <w:widowControl w:val="0"/>
        <w:numPr>
          <w:ilvl w:val="0"/>
          <w:numId w:val="3"/>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Надёжно зафиксированная бирка с указанием:</w:t>
      </w:r>
    </w:p>
    <w:p w:rsidR="00020B5D" w:rsidRPr="00020B5D" w:rsidRDefault="00020B5D" w:rsidP="00316D58">
      <w:pPr>
        <w:widowControl w:val="0"/>
        <w:numPr>
          <w:ilvl w:val="0"/>
          <w:numId w:val="4"/>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 xml:space="preserve">Названия </w:t>
      </w:r>
      <w:proofErr w:type="spellStart"/>
      <w:r w:rsidRPr="00020B5D">
        <w:rPr>
          <w:rFonts w:ascii="Times New Roman" w:hAnsi="Times New Roman" w:cs="Times New Roman"/>
          <w:sz w:val="24"/>
          <w:szCs w:val="24"/>
        </w:rPr>
        <w:t>дезсредства</w:t>
      </w:r>
      <w:proofErr w:type="spellEnd"/>
    </w:p>
    <w:p w:rsidR="00020B5D" w:rsidRPr="00020B5D" w:rsidRDefault="00020B5D" w:rsidP="00316D58">
      <w:pPr>
        <w:widowControl w:val="0"/>
        <w:numPr>
          <w:ilvl w:val="0"/>
          <w:numId w:val="4"/>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Концентрации,</w:t>
      </w:r>
    </w:p>
    <w:p w:rsidR="00020B5D" w:rsidRPr="00020B5D" w:rsidRDefault="00020B5D" w:rsidP="00316D58">
      <w:pPr>
        <w:widowControl w:val="0"/>
        <w:numPr>
          <w:ilvl w:val="0"/>
          <w:numId w:val="4"/>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Даты разведения</w:t>
      </w:r>
    </w:p>
    <w:p w:rsidR="00020B5D" w:rsidRPr="00020B5D" w:rsidRDefault="00020B5D" w:rsidP="00316D58">
      <w:pPr>
        <w:widowControl w:val="0"/>
        <w:numPr>
          <w:ilvl w:val="0"/>
          <w:numId w:val="4"/>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Предельного срока годности</w:t>
      </w:r>
    </w:p>
    <w:p w:rsidR="00020B5D" w:rsidRPr="00020B5D" w:rsidRDefault="00020B5D" w:rsidP="00316D58">
      <w:pPr>
        <w:widowControl w:val="0"/>
        <w:numPr>
          <w:ilvl w:val="0"/>
          <w:numId w:val="4"/>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Подписи разводившего специалиста</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020B5D" w:rsidRPr="00020B5D" w:rsidRDefault="00020B5D" w:rsidP="00020B5D">
      <w:pPr>
        <w:widowControl w:val="0"/>
        <w:suppressAutoHyphens/>
        <w:autoSpaceDN w:val="0"/>
        <w:spacing w:after="0" w:line="240" w:lineRule="auto"/>
        <w:ind w:firstLine="708"/>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Дезинфицирующие средства можно использовать многократно в течение срока годности рабочего раствора, если его вид не изменился. При появлении признаков изменения внешнего вида рабочего раствора (помутнение или изменение цвета, образование хлопьев или осадка, появление налета на стенках емкости и др.) раствор средства необходимо заменить.</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b/>
          <w:bCs/>
          <w:kern w:val="3"/>
          <w:sz w:val="24"/>
          <w:szCs w:val="24"/>
        </w:rPr>
      </w:pP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t>Меры предосторожности при работе с дезинфицирующими средствами</w:t>
      </w:r>
    </w:p>
    <w:p w:rsidR="00020B5D" w:rsidRP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Не допускать к работе со средством лиц с повышенной чувствительностью к химическим веществам и с хроническими  аллергическими заболеваниями.</w:t>
      </w:r>
    </w:p>
    <w:p w:rsidR="00020B5D" w:rsidRP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Разведение растворов необходимо проводить в хорошо проветриваемом помещении.</w:t>
      </w:r>
    </w:p>
    <w:p w:rsidR="00020B5D" w:rsidRP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 xml:space="preserve">При приготовлении рабочих растворов следует избегать разбрызгивания и попадания средства на кожу и в глаза. </w:t>
      </w:r>
    </w:p>
    <w:p w:rsidR="00020B5D" w:rsidRP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Все работы со средством  и его рабочими растворами следует проводить с защитой кожи рук резиновыми перчатками.</w:t>
      </w:r>
    </w:p>
    <w:p w:rsidR="00020B5D" w:rsidRP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Обработку поверхностей способом орошения следует проводить  с защитой органов дыхания,  глаз - герметичными очками, кожи рук – резиновые перчатки и  в отсутствии пациентов.</w:t>
      </w:r>
    </w:p>
    <w:p w:rsidR="00020B5D" w:rsidRP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Средство следует хранить в темном месте отдельно от лекарственных препаратов и пищевых продуктов, в местах, недоступных детям и пациентам.</w:t>
      </w:r>
    </w:p>
    <w:p w:rsidR="00020B5D" w:rsidRDefault="00020B5D" w:rsidP="00316D58">
      <w:pPr>
        <w:widowControl w:val="0"/>
        <w:numPr>
          <w:ilvl w:val="0"/>
          <w:numId w:val="5"/>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После работы с дезинфицирующими средствами необходимо помыть руки с мылом и хорошо просушить.</w:t>
      </w:r>
    </w:p>
    <w:p w:rsidR="00384E47" w:rsidRDefault="00384E47" w:rsidP="00384E47">
      <w:pPr>
        <w:widowControl w:val="0"/>
        <w:suppressAutoHyphens/>
        <w:autoSpaceDN w:val="0"/>
        <w:spacing w:after="0" w:line="240" w:lineRule="auto"/>
        <w:contextualSpacing/>
        <w:rPr>
          <w:rFonts w:ascii="Times New Roman" w:hAnsi="Times New Roman" w:cs="Times New Roman"/>
          <w:sz w:val="24"/>
          <w:szCs w:val="24"/>
        </w:rPr>
      </w:pPr>
    </w:p>
    <w:p w:rsidR="00384E47" w:rsidRPr="00020B5D" w:rsidRDefault="00384E47" w:rsidP="00384E47">
      <w:pPr>
        <w:widowControl w:val="0"/>
        <w:suppressAutoHyphens/>
        <w:autoSpaceDN w:val="0"/>
        <w:spacing w:after="0" w:line="240" w:lineRule="auto"/>
        <w:contextualSpacing/>
        <w:rPr>
          <w:rFonts w:ascii="Times New Roman" w:hAnsi="Times New Roman" w:cs="Times New Roman"/>
          <w:sz w:val="24"/>
          <w:szCs w:val="24"/>
        </w:rPr>
      </w:pP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sz w:val="24"/>
          <w:szCs w:val="24"/>
          <w:lang w:eastAsia="ru-RU"/>
        </w:rPr>
      </w:pPr>
    </w:p>
    <w:p w:rsidR="00020B5D" w:rsidRPr="00020B5D" w:rsidRDefault="00020B5D" w:rsidP="00020B5D">
      <w:pPr>
        <w:widowControl w:val="0"/>
        <w:suppressAutoHyphens/>
        <w:autoSpaceDN w:val="0"/>
        <w:spacing w:after="0" w:line="240" w:lineRule="auto"/>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b/>
          <w:bCs/>
          <w:kern w:val="3"/>
          <w:sz w:val="24"/>
          <w:szCs w:val="24"/>
        </w:rPr>
        <w:lastRenderedPageBreak/>
        <w:t>Меры первой помощи</w:t>
      </w:r>
    </w:p>
    <w:p w:rsidR="00020B5D" w:rsidRPr="00020B5D" w:rsidRDefault="00020B5D" w:rsidP="00316D58">
      <w:pPr>
        <w:widowControl w:val="0"/>
        <w:numPr>
          <w:ilvl w:val="0"/>
          <w:numId w:val="6"/>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В случае несоблюдения мер предосторожности  при работе способом орошения могут возникнуть  признаки острого раздражения верхних дыхательных путей (першение в горле, кашель, удушье) и глаз (слезотечение, зуд, отек конъюнктивы).</w:t>
      </w:r>
    </w:p>
    <w:p w:rsidR="00020B5D" w:rsidRPr="00020B5D" w:rsidRDefault="00020B5D" w:rsidP="00316D58">
      <w:pPr>
        <w:widowControl w:val="0"/>
        <w:numPr>
          <w:ilvl w:val="0"/>
          <w:numId w:val="6"/>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При появлении первых признаков острого раздражения дыхательных путей необходимо пострадавшего вывести на свежий воздух или в хорошо проветриваемое помещение, обеспечить покой, согревание, прополоскать горло, рот, нос проточной водой, дать теплое питье или молоко. При необходимости обратиться к врачу.</w:t>
      </w:r>
    </w:p>
    <w:p w:rsidR="00020B5D" w:rsidRPr="00020B5D" w:rsidRDefault="00020B5D" w:rsidP="00316D58">
      <w:pPr>
        <w:widowControl w:val="0"/>
        <w:numPr>
          <w:ilvl w:val="0"/>
          <w:numId w:val="6"/>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При попадании средства на кожу необходимо смыть его большим количеством воды.</w:t>
      </w:r>
    </w:p>
    <w:p w:rsidR="00020B5D" w:rsidRPr="00020B5D" w:rsidRDefault="00020B5D" w:rsidP="00316D58">
      <w:pPr>
        <w:widowControl w:val="0"/>
        <w:numPr>
          <w:ilvl w:val="0"/>
          <w:numId w:val="6"/>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 xml:space="preserve">При попадании средства в глаза следует немедленно! (возможно повреждение роговицы) промыть их под струей воды в течение 10-15 минут, при появлении гиперемии закапать 20% или 30% раствор </w:t>
      </w:r>
      <w:proofErr w:type="spellStart"/>
      <w:r w:rsidRPr="00020B5D">
        <w:rPr>
          <w:rFonts w:ascii="Times New Roman" w:hAnsi="Times New Roman" w:cs="Times New Roman"/>
          <w:sz w:val="24"/>
          <w:szCs w:val="24"/>
        </w:rPr>
        <w:t>сульфацила</w:t>
      </w:r>
      <w:proofErr w:type="spellEnd"/>
      <w:r w:rsidRPr="00020B5D">
        <w:rPr>
          <w:rFonts w:ascii="Times New Roman" w:hAnsi="Times New Roman" w:cs="Times New Roman"/>
          <w:sz w:val="24"/>
          <w:szCs w:val="24"/>
        </w:rPr>
        <w:t xml:space="preserve"> натрия. Обратиться к окулисту.</w:t>
      </w:r>
    </w:p>
    <w:p w:rsidR="00020B5D" w:rsidRPr="00020B5D" w:rsidRDefault="00020B5D" w:rsidP="00316D58">
      <w:pPr>
        <w:widowControl w:val="0"/>
        <w:numPr>
          <w:ilvl w:val="0"/>
          <w:numId w:val="6"/>
        </w:numPr>
        <w:suppressAutoHyphens/>
        <w:autoSpaceDN w:val="0"/>
        <w:spacing w:after="0" w:line="240" w:lineRule="auto"/>
        <w:contextualSpacing/>
        <w:rPr>
          <w:rFonts w:ascii="Times New Roman" w:hAnsi="Times New Roman" w:cs="Times New Roman"/>
          <w:sz w:val="24"/>
          <w:szCs w:val="24"/>
        </w:rPr>
      </w:pPr>
      <w:r w:rsidRPr="00020B5D">
        <w:rPr>
          <w:rFonts w:ascii="Times New Roman" w:hAnsi="Times New Roman" w:cs="Times New Roman"/>
          <w:sz w:val="24"/>
          <w:szCs w:val="24"/>
        </w:rPr>
        <w:t xml:space="preserve">При попадании средства в желудок следует выпить несколько стаканов воды с 10-20 измельченными таблетками активированного угля, Рвоту не вызывать! При необходимости обратиться к врачу. </w:t>
      </w:r>
    </w:p>
    <w:p w:rsidR="00020B5D" w:rsidRPr="00020B5D" w:rsidRDefault="00020B5D" w:rsidP="00020B5D">
      <w:pPr>
        <w:widowControl w:val="0"/>
        <w:suppressAutoHyphens/>
        <w:autoSpaceDN w:val="0"/>
        <w:spacing w:after="0" w:line="240" w:lineRule="auto"/>
        <w:rPr>
          <w:rFonts w:ascii="Times New Roman" w:eastAsia="Times New Roman" w:hAnsi="Times New Roman" w:cs="Times New Roman"/>
          <w:kern w:val="3"/>
          <w:sz w:val="24"/>
          <w:szCs w:val="24"/>
        </w:rPr>
      </w:pPr>
    </w:p>
    <w:p w:rsidR="00384E47" w:rsidRPr="00020B5D" w:rsidRDefault="00384E47" w:rsidP="00384E47">
      <w:pPr>
        <w:widowControl w:val="0"/>
        <w:suppressAutoHyphens/>
        <w:autoSpaceDN w:val="0"/>
        <w:spacing w:after="0" w:line="240" w:lineRule="auto"/>
        <w:ind w:firstLine="709"/>
        <w:jc w:val="center"/>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ДЕЗИНФЕКЦИЯ</w:t>
      </w:r>
    </w:p>
    <w:p w:rsidR="00020B5D" w:rsidRPr="00020B5D" w:rsidRDefault="00020B5D" w:rsidP="00020B5D">
      <w:pPr>
        <w:widowControl w:val="0"/>
        <w:suppressAutoHyphens/>
        <w:autoSpaceDN w:val="0"/>
        <w:spacing w:after="0" w:line="240" w:lineRule="auto"/>
        <w:ind w:firstLine="709"/>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Классификация инструментов и предметов ухода за больными</w:t>
      </w:r>
    </w:p>
    <w:p w:rsidR="00020B5D" w:rsidRPr="00020B5D" w:rsidRDefault="00020B5D" w:rsidP="00020B5D">
      <w:pPr>
        <w:widowControl w:val="0"/>
        <w:suppressAutoHyphens/>
        <w:autoSpaceDN w:val="0"/>
        <w:spacing w:after="0" w:line="240" w:lineRule="auto"/>
        <w:ind w:firstLine="709"/>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и рекомендуемые методы обеззараживания</w:t>
      </w:r>
    </w:p>
    <w:p w:rsidR="00020B5D" w:rsidRPr="00020B5D" w:rsidRDefault="00020B5D" w:rsidP="00020B5D">
      <w:pPr>
        <w:widowControl w:val="0"/>
        <w:suppressAutoHyphens/>
        <w:autoSpaceDN w:val="0"/>
        <w:spacing w:after="0" w:line="240" w:lineRule="auto"/>
        <w:ind w:firstLine="709"/>
        <w:jc w:val="center"/>
        <w:rPr>
          <w:rFonts w:ascii="Times New Roman" w:eastAsia="Times New Roman" w:hAnsi="Times New Roman" w:cs="Times New Roman"/>
          <w:b/>
          <w:kern w:val="3"/>
          <w:sz w:val="24"/>
          <w:szCs w:val="24"/>
        </w:rPr>
      </w:pPr>
    </w:p>
    <w:tbl>
      <w:tblPr>
        <w:tblStyle w:val="a9"/>
        <w:tblW w:w="10456" w:type="dxa"/>
        <w:tblLayout w:type="fixed"/>
        <w:tblLook w:val="04A0" w:firstRow="1" w:lastRow="0" w:firstColumn="1" w:lastColumn="0" w:noHBand="0" w:noVBand="1"/>
      </w:tblPr>
      <w:tblGrid>
        <w:gridCol w:w="2802"/>
        <w:gridCol w:w="3969"/>
        <w:gridCol w:w="3685"/>
      </w:tblGrid>
      <w:tr w:rsidR="00020B5D" w:rsidRPr="00020B5D" w:rsidTr="00316D58">
        <w:trPr>
          <w:trHeight w:val="766"/>
        </w:trPr>
        <w:tc>
          <w:tcPr>
            <w:tcW w:w="2802" w:type="dxa"/>
            <w:vAlign w:val="center"/>
          </w:tcPr>
          <w:p w:rsidR="00020B5D" w:rsidRPr="00020B5D" w:rsidRDefault="00020B5D" w:rsidP="00020B5D">
            <w:pPr>
              <w:widowControl w:val="0"/>
              <w:suppressAutoHyphens/>
              <w:autoSpaceDN w:val="0"/>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Название категории</w:t>
            </w:r>
          </w:p>
        </w:tc>
        <w:tc>
          <w:tcPr>
            <w:tcW w:w="3969" w:type="dxa"/>
            <w:vAlign w:val="center"/>
          </w:tcPr>
          <w:p w:rsidR="00020B5D" w:rsidRPr="00020B5D" w:rsidRDefault="00020B5D" w:rsidP="00020B5D">
            <w:pPr>
              <w:widowControl w:val="0"/>
              <w:suppressAutoHyphens/>
              <w:autoSpaceDN w:val="0"/>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Примеры предметов относящихся к категории</w:t>
            </w:r>
          </w:p>
        </w:tc>
        <w:tc>
          <w:tcPr>
            <w:tcW w:w="3685" w:type="dxa"/>
            <w:vAlign w:val="center"/>
          </w:tcPr>
          <w:p w:rsidR="00020B5D" w:rsidRPr="00020B5D" w:rsidRDefault="00020B5D" w:rsidP="00020B5D">
            <w:pPr>
              <w:widowControl w:val="0"/>
              <w:suppressAutoHyphens/>
              <w:autoSpaceDN w:val="0"/>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Методы </w:t>
            </w:r>
            <w:proofErr w:type="spellStart"/>
            <w:r w:rsidRPr="00020B5D">
              <w:rPr>
                <w:rFonts w:ascii="Times New Roman" w:eastAsia="Times New Roman" w:hAnsi="Times New Roman" w:cs="Times New Roman"/>
                <w:kern w:val="3"/>
                <w:sz w:val="24"/>
                <w:szCs w:val="24"/>
              </w:rPr>
              <w:t>деконтоминации</w:t>
            </w:r>
            <w:proofErr w:type="spellEnd"/>
          </w:p>
        </w:tc>
      </w:tr>
      <w:tr w:rsidR="00020B5D" w:rsidRPr="00020B5D" w:rsidTr="00316D58">
        <w:trPr>
          <w:trHeight w:val="1684"/>
        </w:trPr>
        <w:tc>
          <w:tcPr>
            <w:tcW w:w="280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Критические предметы </w:t>
            </w:r>
            <w:r w:rsidRPr="00020B5D">
              <w:rPr>
                <w:rFonts w:ascii="Times New Roman" w:eastAsia="Times New Roman" w:hAnsi="Times New Roman" w:cs="Times New Roman"/>
                <w:b/>
                <w:i/>
                <w:kern w:val="3"/>
                <w:sz w:val="24"/>
                <w:szCs w:val="24"/>
              </w:rPr>
              <w:t>(высокий риск)</w:t>
            </w:r>
            <w:r w:rsidRPr="00020B5D">
              <w:rPr>
                <w:rFonts w:ascii="Times New Roman" w:eastAsia="Times New Roman" w:hAnsi="Times New Roman" w:cs="Times New Roman"/>
                <w:kern w:val="3"/>
                <w:sz w:val="24"/>
                <w:szCs w:val="24"/>
              </w:rPr>
              <w:t xml:space="preserve"> - проникают в стерильные ткани</w:t>
            </w:r>
          </w:p>
        </w:tc>
        <w:tc>
          <w:tcPr>
            <w:tcW w:w="3969"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Хирургические инструменты, </w:t>
            </w:r>
            <w:proofErr w:type="spellStart"/>
            <w:r w:rsidRPr="00020B5D">
              <w:rPr>
                <w:rFonts w:ascii="Times New Roman" w:eastAsia="Times New Roman" w:hAnsi="Times New Roman" w:cs="Times New Roman"/>
                <w:kern w:val="3"/>
                <w:sz w:val="24"/>
                <w:szCs w:val="24"/>
              </w:rPr>
              <w:t>имплантанты</w:t>
            </w:r>
            <w:proofErr w:type="spellEnd"/>
            <w:r w:rsidRPr="00020B5D">
              <w:rPr>
                <w:rFonts w:ascii="Times New Roman" w:eastAsia="Times New Roman" w:hAnsi="Times New Roman" w:cs="Times New Roman"/>
                <w:kern w:val="3"/>
                <w:sz w:val="24"/>
                <w:szCs w:val="24"/>
              </w:rPr>
              <w:t xml:space="preserve">, иглы, сердечные катетеры, сосудистые катетеры, внутриматочные средства </w:t>
            </w:r>
          </w:p>
        </w:tc>
        <w:tc>
          <w:tcPr>
            <w:tcW w:w="3685"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Очистка с последующей стерилизацией – </w:t>
            </w:r>
            <w:proofErr w:type="spellStart"/>
            <w:r w:rsidRPr="00020B5D">
              <w:rPr>
                <w:rFonts w:ascii="Times New Roman" w:eastAsia="Times New Roman" w:hAnsi="Times New Roman" w:cs="Times New Roman"/>
                <w:kern w:val="3"/>
                <w:sz w:val="24"/>
                <w:szCs w:val="24"/>
              </w:rPr>
              <w:t>спороцидный</w:t>
            </w:r>
            <w:proofErr w:type="spellEnd"/>
            <w:r w:rsidRPr="00020B5D">
              <w:rPr>
                <w:rFonts w:ascii="Times New Roman" w:eastAsia="Times New Roman" w:hAnsi="Times New Roman" w:cs="Times New Roman"/>
                <w:kern w:val="3"/>
                <w:sz w:val="24"/>
                <w:szCs w:val="24"/>
              </w:rPr>
              <w:t xml:space="preserve"> </w:t>
            </w:r>
            <w:proofErr w:type="spellStart"/>
            <w:r w:rsidRPr="00020B5D">
              <w:rPr>
                <w:rFonts w:ascii="Times New Roman" w:eastAsia="Times New Roman" w:hAnsi="Times New Roman" w:cs="Times New Roman"/>
                <w:kern w:val="3"/>
                <w:sz w:val="24"/>
                <w:szCs w:val="24"/>
              </w:rPr>
              <w:t>дезинфектант</w:t>
            </w:r>
            <w:proofErr w:type="spellEnd"/>
            <w:r w:rsidRPr="00020B5D">
              <w:rPr>
                <w:rFonts w:ascii="Times New Roman" w:eastAsia="Times New Roman" w:hAnsi="Times New Roman" w:cs="Times New Roman"/>
                <w:kern w:val="3"/>
                <w:sz w:val="24"/>
                <w:szCs w:val="24"/>
              </w:rPr>
              <w:t>, длительный контакт</w:t>
            </w:r>
          </w:p>
        </w:tc>
      </w:tr>
      <w:tr w:rsidR="00020B5D" w:rsidRPr="00020B5D" w:rsidTr="00316D58">
        <w:trPr>
          <w:trHeight w:val="1411"/>
        </w:trPr>
        <w:tc>
          <w:tcPr>
            <w:tcW w:w="2802" w:type="dxa"/>
            <w:vMerge w:val="restart"/>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proofErr w:type="spellStart"/>
            <w:r w:rsidRPr="00020B5D">
              <w:rPr>
                <w:rFonts w:ascii="Times New Roman" w:eastAsia="Times New Roman" w:hAnsi="Times New Roman" w:cs="Times New Roman"/>
                <w:kern w:val="3"/>
                <w:sz w:val="24"/>
                <w:szCs w:val="24"/>
              </w:rPr>
              <w:t>Полукритические</w:t>
            </w:r>
            <w:proofErr w:type="spellEnd"/>
            <w:r w:rsidRPr="00020B5D">
              <w:rPr>
                <w:rFonts w:ascii="Times New Roman" w:eastAsia="Times New Roman" w:hAnsi="Times New Roman" w:cs="Times New Roman"/>
                <w:kern w:val="3"/>
                <w:sz w:val="24"/>
                <w:szCs w:val="24"/>
              </w:rPr>
              <w:t xml:space="preserve"> предметы </w:t>
            </w:r>
            <w:r w:rsidRPr="00020B5D">
              <w:rPr>
                <w:rFonts w:ascii="Times New Roman" w:eastAsia="Times New Roman" w:hAnsi="Times New Roman" w:cs="Times New Roman"/>
                <w:b/>
                <w:i/>
                <w:kern w:val="3"/>
                <w:sz w:val="24"/>
                <w:szCs w:val="24"/>
              </w:rPr>
              <w:t>(средний риск)</w:t>
            </w:r>
            <w:r w:rsidRPr="00020B5D">
              <w:rPr>
                <w:rFonts w:ascii="Times New Roman" w:eastAsia="Times New Roman" w:hAnsi="Times New Roman" w:cs="Times New Roman"/>
                <w:kern w:val="3"/>
                <w:sz w:val="24"/>
                <w:szCs w:val="24"/>
              </w:rPr>
              <w:t xml:space="preserve"> – контактируют со слизистыми или поврежденной кожей</w:t>
            </w:r>
          </w:p>
        </w:tc>
        <w:tc>
          <w:tcPr>
            <w:tcW w:w="3969"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Гибкие эндоскопы, ларингоскопы, </w:t>
            </w:r>
            <w:proofErr w:type="spellStart"/>
            <w:r w:rsidRPr="00020B5D">
              <w:rPr>
                <w:rFonts w:ascii="Times New Roman" w:eastAsia="Times New Roman" w:hAnsi="Times New Roman" w:cs="Times New Roman"/>
                <w:kern w:val="3"/>
                <w:sz w:val="24"/>
                <w:szCs w:val="24"/>
              </w:rPr>
              <w:t>бронхоскопы</w:t>
            </w:r>
            <w:proofErr w:type="spellEnd"/>
            <w:r w:rsidRPr="00020B5D">
              <w:rPr>
                <w:rFonts w:ascii="Times New Roman" w:eastAsia="Times New Roman" w:hAnsi="Times New Roman" w:cs="Times New Roman"/>
                <w:kern w:val="3"/>
                <w:sz w:val="24"/>
                <w:szCs w:val="24"/>
              </w:rPr>
              <w:t xml:space="preserve"> и другие аналогичные инструменты</w:t>
            </w:r>
          </w:p>
        </w:tc>
        <w:tc>
          <w:tcPr>
            <w:tcW w:w="3685"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Очистка с последующей дезинфекцией высокого уровня - </w:t>
            </w:r>
            <w:proofErr w:type="spellStart"/>
            <w:r w:rsidRPr="00020B5D">
              <w:rPr>
                <w:rFonts w:ascii="Times New Roman" w:eastAsia="Times New Roman" w:hAnsi="Times New Roman" w:cs="Times New Roman"/>
                <w:kern w:val="3"/>
                <w:sz w:val="24"/>
                <w:szCs w:val="24"/>
              </w:rPr>
              <w:t>спороцидный</w:t>
            </w:r>
            <w:proofErr w:type="spellEnd"/>
            <w:r w:rsidRPr="00020B5D">
              <w:rPr>
                <w:rFonts w:ascii="Times New Roman" w:eastAsia="Times New Roman" w:hAnsi="Times New Roman" w:cs="Times New Roman"/>
                <w:kern w:val="3"/>
                <w:sz w:val="24"/>
                <w:szCs w:val="24"/>
              </w:rPr>
              <w:t xml:space="preserve"> </w:t>
            </w:r>
            <w:proofErr w:type="spellStart"/>
            <w:r w:rsidRPr="00020B5D">
              <w:rPr>
                <w:rFonts w:ascii="Times New Roman" w:eastAsia="Times New Roman" w:hAnsi="Times New Roman" w:cs="Times New Roman"/>
                <w:kern w:val="3"/>
                <w:sz w:val="24"/>
                <w:szCs w:val="24"/>
              </w:rPr>
              <w:t>дезинфектант</w:t>
            </w:r>
            <w:proofErr w:type="spellEnd"/>
            <w:r w:rsidRPr="00020B5D">
              <w:rPr>
                <w:rFonts w:ascii="Times New Roman" w:eastAsia="Times New Roman" w:hAnsi="Times New Roman" w:cs="Times New Roman"/>
                <w:kern w:val="3"/>
                <w:sz w:val="24"/>
                <w:szCs w:val="24"/>
              </w:rPr>
              <w:t>, длительный контакт</w:t>
            </w:r>
          </w:p>
        </w:tc>
      </w:tr>
      <w:tr w:rsidR="00020B5D" w:rsidRPr="00020B5D" w:rsidTr="00316D58">
        <w:trPr>
          <w:trHeight w:val="1261"/>
        </w:trPr>
        <w:tc>
          <w:tcPr>
            <w:tcW w:w="2802" w:type="dxa"/>
            <w:vMerge/>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p>
        </w:tc>
        <w:tc>
          <w:tcPr>
            <w:tcW w:w="3969"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Ректальные термометры, </w:t>
            </w:r>
            <w:proofErr w:type="spellStart"/>
            <w:r w:rsidRPr="00020B5D">
              <w:rPr>
                <w:rFonts w:ascii="Times New Roman" w:eastAsia="Times New Roman" w:hAnsi="Times New Roman" w:cs="Times New Roman"/>
                <w:kern w:val="3"/>
                <w:sz w:val="24"/>
                <w:szCs w:val="24"/>
              </w:rPr>
              <w:t>инголяционное</w:t>
            </w:r>
            <w:proofErr w:type="spellEnd"/>
            <w:r w:rsidRPr="00020B5D">
              <w:rPr>
                <w:rFonts w:ascii="Times New Roman" w:eastAsia="Times New Roman" w:hAnsi="Times New Roman" w:cs="Times New Roman"/>
                <w:kern w:val="3"/>
                <w:sz w:val="24"/>
                <w:szCs w:val="24"/>
              </w:rPr>
              <w:t xml:space="preserve"> оборудование</w:t>
            </w:r>
          </w:p>
        </w:tc>
        <w:tc>
          <w:tcPr>
            <w:tcW w:w="3685"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Очистка с последующей дезинфекцией промежуточного уровня</w:t>
            </w:r>
          </w:p>
        </w:tc>
      </w:tr>
      <w:tr w:rsidR="00020B5D" w:rsidRPr="00020B5D" w:rsidTr="00316D58">
        <w:trPr>
          <w:trHeight w:val="1549"/>
        </w:trPr>
        <w:tc>
          <w:tcPr>
            <w:tcW w:w="280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 xml:space="preserve">Некритические предметы </w:t>
            </w:r>
            <w:r w:rsidRPr="00020B5D">
              <w:rPr>
                <w:rFonts w:ascii="Times New Roman" w:eastAsia="Times New Roman" w:hAnsi="Times New Roman" w:cs="Times New Roman"/>
                <w:b/>
                <w:i/>
                <w:kern w:val="3"/>
                <w:sz w:val="24"/>
                <w:szCs w:val="24"/>
              </w:rPr>
              <w:t>(</w:t>
            </w:r>
            <w:proofErr w:type="spellStart"/>
            <w:r w:rsidRPr="00020B5D">
              <w:rPr>
                <w:rFonts w:ascii="Times New Roman" w:eastAsia="Times New Roman" w:hAnsi="Times New Roman" w:cs="Times New Roman"/>
                <w:b/>
                <w:i/>
                <w:kern w:val="3"/>
                <w:sz w:val="24"/>
                <w:szCs w:val="24"/>
              </w:rPr>
              <w:t>низкия</w:t>
            </w:r>
            <w:proofErr w:type="spellEnd"/>
            <w:r w:rsidRPr="00020B5D">
              <w:rPr>
                <w:rFonts w:ascii="Times New Roman" w:eastAsia="Times New Roman" w:hAnsi="Times New Roman" w:cs="Times New Roman"/>
                <w:b/>
                <w:i/>
                <w:kern w:val="3"/>
                <w:sz w:val="24"/>
                <w:szCs w:val="24"/>
              </w:rPr>
              <w:t xml:space="preserve"> риск)</w:t>
            </w:r>
            <w:r w:rsidRPr="00020B5D">
              <w:rPr>
                <w:rFonts w:ascii="Times New Roman" w:eastAsia="Times New Roman" w:hAnsi="Times New Roman" w:cs="Times New Roman"/>
                <w:kern w:val="3"/>
                <w:sz w:val="24"/>
                <w:szCs w:val="24"/>
              </w:rPr>
              <w:t xml:space="preserve"> – контактируют только со здоровой кожей</w:t>
            </w:r>
          </w:p>
        </w:tc>
        <w:tc>
          <w:tcPr>
            <w:tcW w:w="3969"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Фонендоскопы, термометры, поверхности столов, подкладные судна, постельное белье</w:t>
            </w:r>
          </w:p>
        </w:tc>
        <w:tc>
          <w:tcPr>
            <w:tcW w:w="3685"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Дезинфекция низкого уровня</w:t>
            </w:r>
          </w:p>
        </w:tc>
      </w:tr>
    </w:tbl>
    <w:p w:rsidR="00020B5D" w:rsidRDefault="00020B5D"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316D58" w:rsidRPr="00020B5D" w:rsidRDefault="00316D58" w:rsidP="00020B5D">
      <w:pPr>
        <w:widowControl w:val="0"/>
        <w:suppressAutoHyphens/>
        <w:autoSpaceDN w:val="0"/>
        <w:spacing w:after="0" w:line="240" w:lineRule="auto"/>
        <w:rPr>
          <w:rFonts w:ascii="Times New Roman" w:eastAsia="Times New Roman" w:hAnsi="Times New Roman" w:cs="Times New Roman"/>
          <w:b/>
          <w:kern w:val="3"/>
          <w:sz w:val="24"/>
          <w:szCs w:val="24"/>
        </w:rPr>
      </w:pPr>
    </w:p>
    <w:p w:rsidR="00020B5D" w:rsidRPr="00020B5D" w:rsidRDefault="00316D58" w:rsidP="00020B5D">
      <w:pPr>
        <w:widowControl w:val="0"/>
        <w:suppressAutoHyphens/>
        <w:autoSpaceDN w:val="0"/>
        <w:spacing w:after="0" w:line="240" w:lineRule="auto"/>
        <w:ind w:firstLine="709"/>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lastRenderedPageBreak/>
        <w:t>МЕТОДЫ И СРЕДСТВА ДЕЗИНФЕК</w:t>
      </w:r>
      <w:bookmarkStart w:id="0" w:name="_GoBack"/>
      <w:bookmarkEnd w:id="0"/>
      <w:r w:rsidRPr="00020B5D">
        <w:rPr>
          <w:rFonts w:ascii="Times New Roman" w:eastAsia="Times New Roman" w:hAnsi="Times New Roman" w:cs="Times New Roman"/>
          <w:b/>
          <w:kern w:val="3"/>
          <w:sz w:val="24"/>
          <w:szCs w:val="24"/>
        </w:rPr>
        <w:t xml:space="preserve">ЦИИ МЕДИЦИНСКОГО ИНСТРУМЕНТАРИЯ, </w:t>
      </w:r>
    </w:p>
    <w:p w:rsidR="00020B5D" w:rsidRPr="00020B5D" w:rsidRDefault="00316D58" w:rsidP="00020B5D">
      <w:pPr>
        <w:widowControl w:val="0"/>
        <w:suppressAutoHyphens/>
        <w:autoSpaceDN w:val="0"/>
        <w:spacing w:after="0" w:line="240" w:lineRule="auto"/>
        <w:ind w:firstLine="709"/>
        <w:jc w:val="center"/>
        <w:rPr>
          <w:rFonts w:ascii="Times New Roman" w:eastAsia="Times New Roman" w:hAnsi="Times New Roman" w:cs="Times New Roman"/>
          <w:b/>
          <w:kern w:val="3"/>
          <w:sz w:val="24"/>
          <w:szCs w:val="24"/>
        </w:rPr>
      </w:pPr>
      <w:r w:rsidRPr="00020B5D">
        <w:rPr>
          <w:rFonts w:ascii="Times New Roman" w:eastAsia="Times New Roman" w:hAnsi="Times New Roman" w:cs="Times New Roman"/>
          <w:b/>
          <w:kern w:val="3"/>
          <w:sz w:val="24"/>
          <w:szCs w:val="24"/>
        </w:rPr>
        <w:t>ОБОРУДОВАНИЯ И ПРЕДМЕТОВ УХОДА</w:t>
      </w:r>
    </w:p>
    <w:p w:rsidR="00020B5D" w:rsidRPr="00020B5D" w:rsidRDefault="00020B5D" w:rsidP="00020B5D">
      <w:pPr>
        <w:widowControl w:val="0"/>
        <w:suppressAutoHyphens/>
        <w:autoSpaceDN w:val="0"/>
        <w:spacing w:after="0" w:line="240" w:lineRule="auto"/>
        <w:ind w:firstLine="709"/>
        <w:jc w:val="center"/>
        <w:rPr>
          <w:rFonts w:ascii="Times New Roman" w:eastAsia="Times New Roman" w:hAnsi="Times New Roman" w:cs="Times New Roman"/>
          <w:kern w:val="3"/>
          <w:sz w:val="24"/>
          <w:szCs w:val="24"/>
        </w:rPr>
      </w:pPr>
    </w:p>
    <w:tbl>
      <w:tblPr>
        <w:tblStyle w:val="a9"/>
        <w:tblW w:w="10598" w:type="dxa"/>
        <w:tblLook w:val="04A0" w:firstRow="1" w:lastRow="0" w:firstColumn="1" w:lastColumn="0" w:noHBand="0" w:noVBand="1"/>
      </w:tblPr>
      <w:tblGrid>
        <w:gridCol w:w="3936"/>
        <w:gridCol w:w="6662"/>
      </w:tblGrid>
      <w:tr w:rsidR="00020B5D" w:rsidRPr="00020B5D" w:rsidTr="00316D58">
        <w:trPr>
          <w:trHeight w:val="727"/>
        </w:trPr>
        <w:tc>
          <w:tcPr>
            <w:tcW w:w="3936" w:type="dxa"/>
            <w:vAlign w:val="center"/>
          </w:tcPr>
          <w:p w:rsidR="00020B5D" w:rsidRPr="00020B5D" w:rsidRDefault="00020B5D" w:rsidP="00020B5D">
            <w:pPr>
              <w:widowControl w:val="0"/>
              <w:suppressAutoHyphens/>
              <w:autoSpaceDN w:val="0"/>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Объект обеззараживания</w:t>
            </w:r>
          </w:p>
        </w:tc>
        <w:tc>
          <w:tcPr>
            <w:tcW w:w="6662" w:type="dxa"/>
            <w:vAlign w:val="center"/>
          </w:tcPr>
          <w:p w:rsidR="00020B5D" w:rsidRPr="00020B5D" w:rsidRDefault="00020B5D" w:rsidP="00020B5D">
            <w:pPr>
              <w:widowControl w:val="0"/>
              <w:suppressAutoHyphens/>
              <w:autoSpaceDN w:val="0"/>
              <w:jc w:val="center"/>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Способ обеззараживания</w:t>
            </w:r>
          </w:p>
        </w:tc>
      </w:tr>
      <w:tr w:rsidR="00020B5D" w:rsidRPr="00020B5D" w:rsidTr="00316D58">
        <w:trPr>
          <w:trHeight w:val="836"/>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Медицинский инструментарий (пинцет, зажим, корнцанг, шпатель)</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 в раствор с последующим промыванием водой</w:t>
            </w:r>
          </w:p>
        </w:tc>
      </w:tr>
      <w:tr w:rsidR="00020B5D" w:rsidRPr="00020B5D" w:rsidTr="00316D58">
        <w:trPr>
          <w:trHeight w:val="718"/>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Фонендоскоп</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Протирание</w:t>
            </w:r>
          </w:p>
        </w:tc>
      </w:tr>
      <w:tr w:rsidR="00020B5D" w:rsidRPr="00020B5D" w:rsidTr="00316D58">
        <w:trPr>
          <w:trHeight w:val="970"/>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Санитарно-техническое оборудование</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Чистка с использованием специальных средств, ополаскивание водой,  протирание и выдержка экспозиции, ополаскивание водой</w:t>
            </w:r>
          </w:p>
        </w:tc>
      </w:tr>
      <w:tr w:rsidR="00020B5D" w:rsidRPr="00020B5D" w:rsidTr="00316D58">
        <w:trPr>
          <w:trHeight w:val="700"/>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Грелка резиновая, пузырь для льда</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Двукратное протирание ветошью с интервалом 15 минут с последующим промыванием водой</w:t>
            </w:r>
          </w:p>
        </w:tc>
      </w:tr>
      <w:tr w:rsidR="00020B5D" w:rsidRPr="00020B5D" w:rsidTr="00316D58">
        <w:trPr>
          <w:trHeight w:val="994"/>
        </w:trPr>
        <w:tc>
          <w:tcPr>
            <w:tcW w:w="3936" w:type="dxa"/>
            <w:vAlign w:val="center"/>
          </w:tcPr>
          <w:p w:rsidR="00020B5D" w:rsidRPr="00020B5D" w:rsidRDefault="00020B5D" w:rsidP="00020B5D">
            <w:pPr>
              <w:widowControl w:val="0"/>
              <w:tabs>
                <w:tab w:val="left" w:pos="1958"/>
              </w:tabs>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Медицинская клеенка</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Двукратное протирание ветошью с интервалом 15 минут с последующим промыванием водой</w:t>
            </w:r>
          </w:p>
        </w:tc>
      </w:tr>
      <w:tr w:rsidR="00020B5D" w:rsidRPr="00020B5D" w:rsidTr="00316D58">
        <w:trPr>
          <w:trHeight w:val="980"/>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Резиновая груша, зонд желудочный, газоотводная трубка, мочевой катетер</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 промывание проточной водой</w:t>
            </w:r>
          </w:p>
        </w:tc>
      </w:tr>
      <w:tr w:rsidR="00020B5D" w:rsidRPr="00020B5D" w:rsidTr="00316D58">
        <w:trPr>
          <w:trHeight w:val="954"/>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Наконечники для клизм (стеклянные, пластмассовые)</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 промывание проточной водой</w:t>
            </w:r>
          </w:p>
        </w:tc>
      </w:tr>
      <w:tr w:rsidR="00020B5D" w:rsidRPr="00020B5D" w:rsidTr="00316D58">
        <w:trPr>
          <w:trHeight w:val="854"/>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Термометры медицинские</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Погружение, промывание проточной водой</w:t>
            </w:r>
          </w:p>
        </w:tc>
      </w:tr>
      <w:tr w:rsidR="00020B5D" w:rsidRPr="00020B5D" w:rsidTr="00316D58">
        <w:trPr>
          <w:trHeight w:val="832"/>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Подкладные судна, мочеприемники</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Освобождение от содержимого, погружение, промывание проточной водой</w:t>
            </w:r>
          </w:p>
        </w:tc>
      </w:tr>
      <w:tr w:rsidR="00020B5D" w:rsidRPr="00020B5D" w:rsidTr="00316D58">
        <w:trPr>
          <w:trHeight w:val="998"/>
        </w:trPr>
        <w:tc>
          <w:tcPr>
            <w:tcW w:w="3936"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Предметы обстановки (кровати, тумбочки и др.)</w:t>
            </w:r>
          </w:p>
        </w:tc>
        <w:tc>
          <w:tcPr>
            <w:tcW w:w="6662" w:type="dxa"/>
            <w:vAlign w:val="center"/>
          </w:tcPr>
          <w:p w:rsidR="00020B5D" w:rsidRPr="00020B5D" w:rsidRDefault="00020B5D" w:rsidP="00020B5D">
            <w:pPr>
              <w:widowControl w:val="0"/>
              <w:suppressAutoHyphens/>
              <w:autoSpaceDN w:val="0"/>
              <w:rPr>
                <w:rFonts w:ascii="Times New Roman" w:eastAsia="Times New Roman" w:hAnsi="Times New Roman" w:cs="Times New Roman"/>
                <w:kern w:val="3"/>
                <w:sz w:val="24"/>
                <w:szCs w:val="24"/>
              </w:rPr>
            </w:pPr>
            <w:r w:rsidRPr="00020B5D">
              <w:rPr>
                <w:rFonts w:ascii="Times New Roman" w:eastAsia="Times New Roman" w:hAnsi="Times New Roman" w:cs="Times New Roman"/>
                <w:kern w:val="3"/>
                <w:sz w:val="24"/>
                <w:szCs w:val="24"/>
              </w:rPr>
              <w:t>Протирание</w:t>
            </w:r>
          </w:p>
        </w:tc>
      </w:tr>
    </w:tbl>
    <w:p w:rsidR="00020B5D" w:rsidRPr="00020B5D" w:rsidRDefault="00020B5D" w:rsidP="00020B5D">
      <w:pPr>
        <w:spacing w:line="240" w:lineRule="auto"/>
        <w:rPr>
          <w:rFonts w:ascii="Times New Roman" w:hAnsi="Times New Roman" w:cs="Times New Roman"/>
          <w:sz w:val="24"/>
          <w:szCs w:val="24"/>
        </w:rPr>
      </w:pPr>
    </w:p>
    <w:sectPr w:rsidR="00020B5D" w:rsidRPr="00020B5D" w:rsidSect="00020B5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50"/>
    <w:multiLevelType w:val="hybridMultilevel"/>
    <w:tmpl w:val="317266D2"/>
    <w:lvl w:ilvl="0" w:tplc="06289B8C">
      <w:start w:val="1"/>
      <w:numFmt w:val="bullet"/>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4806C4"/>
    <w:multiLevelType w:val="hybridMultilevel"/>
    <w:tmpl w:val="6C00D4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2AE320C"/>
    <w:multiLevelType w:val="hybridMultilevel"/>
    <w:tmpl w:val="743CB2C2"/>
    <w:lvl w:ilvl="0" w:tplc="06289B8C">
      <w:start w:val="1"/>
      <w:numFmt w:val="bullet"/>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AE7732B"/>
    <w:multiLevelType w:val="hybridMultilevel"/>
    <w:tmpl w:val="07104CA4"/>
    <w:lvl w:ilvl="0" w:tplc="06289B8C">
      <w:start w:val="1"/>
      <w:numFmt w:val="bullet"/>
      <w:lvlText w:val=""/>
      <w:lvlJc w:val="left"/>
      <w:pPr>
        <w:ind w:left="4614" w:hanging="360"/>
      </w:pPr>
      <w:rPr>
        <w:rFonts w:ascii="Symbol" w:hAnsi="Symbol" w:cs="Times New Roman" w:hint="default"/>
      </w:rPr>
    </w:lvl>
    <w:lvl w:ilvl="1" w:tplc="04190003" w:tentative="1">
      <w:start w:val="1"/>
      <w:numFmt w:val="bullet"/>
      <w:lvlText w:val="o"/>
      <w:lvlJc w:val="left"/>
      <w:pPr>
        <w:ind w:left="5334" w:hanging="360"/>
      </w:pPr>
      <w:rPr>
        <w:rFonts w:ascii="Courier New" w:hAnsi="Courier New" w:cs="Courier New" w:hint="default"/>
      </w:rPr>
    </w:lvl>
    <w:lvl w:ilvl="2" w:tplc="04190005" w:tentative="1">
      <w:start w:val="1"/>
      <w:numFmt w:val="bullet"/>
      <w:lvlText w:val=""/>
      <w:lvlJc w:val="left"/>
      <w:pPr>
        <w:ind w:left="6054" w:hanging="360"/>
      </w:pPr>
      <w:rPr>
        <w:rFonts w:ascii="Wingdings" w:hAnsi="Wingdings" w:hint="default"/>
      </w:rPr>
    </w:lvl>
    <w:lvl w:ilvl="3" w:tplc="04190001" w:tentative="1">
      <w:start w:val="1"/>
      <w:numFmt w:val="bullet"/>
      <w:lvlText w:val=""/>
      <w:lvlJc w:val="left"/>
      <w:pPr>
        <w:ind w:left="6774" w:hanging="360"/>
      </w:pPr>
      <w:rPr>
        <w:rFonts w:ascii="Symbol" w:hAnsi="Symbol" w:hint="default"/>
      </w:rPr>
    </w:lvl>
    <w:lvl w:ilvl="4" w:tplc="04190003" w:tentative="1">
      <w:start w:val="1"/>
      <w:numFmt w:val="bullet"/>
      <w:lvlText w:val="o"/>
      <w:lvlJc w:val="left"/>
      <w:pPr>
        <w:ind w:left="7494" w:hanging="360"/>
      </w:pPr>
      <w:rPr>
        <w:rFonts w:ascii="Courier New" w:hAnsi="Courier New" w:cs="Courier New" w:hint="default"/>
      </w:rPr>
    </w:lvl>
    <w:lvl w:ilvl="5" w:tplc="04190005" w:tentative="1">
      <w:start w:val="1"/>
      <w:numFmt w:val="bullet"/>
      <w:lvlText w:val=""/>
      <w:lvlJc w:val="left"/>
      <w:pPr>
        <w:ind w:left="8214" w:hanging="360"/>
      </w:pPr>
      <w:rPr>
        <w:rFonts w:ascii="Wingdings" w:hAnsi="Wingdings" w:hint="default"/>
      </w:rPr>
    </w:lvl>
    <w:lvl w:ilvl="6" w:tplc="04190001" w:tentative="1">
      <w:start w:val="1"/>
      <w:numFmt w:val="bullet"/>
      <w:lvlText w:val=""/>
      <w:lvlJc w:val="left"/>
      <w:pPr>
        <w:ind w:left="8934" w:hanging="360"/>
      </w:pPr>
      <w:rPr>
        <w:rFonts w:ascii="Symbol" w:hAnsi="Symbol" w:hint="default"/>
      </w:rPr>
    </w:lvl>
    <w:lvl w:ilvl="7" w:tplc="04190003" w:tentative="1">
      <w:start w:val="1"/>
      <w:numFmt w:val="bullet"/>
      <w:lvlText w:val="o"/>
      <w:lvlJc w:val="left"/>
      <w:pPr>
        <w:ind w:left="9654" w:hanging="360"/>
      </w:pPr>
      <w:rPr>
        <w:rFonts w:ascii="Courier New" w:hAnsi="Courier New" w:cs="Courier New" w:hint="default"/>
      </w:rPr>
    </w:lvl>
    <w:lvl w:ilvl="8" w:tplc="04190005" w:tentative="1">
      <w:start w:val="1"/>
      <w:numFmt w:val="bullet"/>
      <w:lvlText w:val=""/>
      <w:lvlJc w:val="left"/>
      <w:pPr>
        <w:ind w:left="10374" w:hanging="360"/>
      </w:pPr>
      <w:rPr>
        <w:rFonts w:ascii="Wingdings" w:hAnsi="Wingdings" w:hint="default"/>
      </w:rPr>
    </w:lvl>
  </w:abstractNum>
  <w:abstractNum w:abstractNumId="4">
    <w:nsid w:val="3E981557"/>
    <w:multiLevelType w:val="hybridMultilevel"/>
    <w:tmpl w:val="D6CC0352"/>
    <w:lvl w:ilvl="0" w:tplc="06289B8C">
      <w:start w:val="1"/>
      <w:numFmt w:val="bullet"/>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13F4ED8"/>
    <w:multiLevelType w:val="hybridMultilevel"/>
    <w:tmpl w:val="015443F2"/>
    <w:lvl w:ilvl="0" w:tplc="06289B8C">
      <w:start w:val="1"/>
      <w:numFmt w:val="bullet"/>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5D"/>
    <w:rsid w:val="00020B5D"/>
    <w:rsid w:val="00316D58"/>
    <w:rsid w:val="00384E47"/>
    <w:rsid w:val="00724F8E"/>
    <w:rsid w:val="00D31C62"/>
    <w:rsid w:val="00FF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B5D"/>
    <w:pPr>
      <w:keepNext/>
      <w:overflowPunct w:val="0"/>
      <w:autoSpaceDE w:val="0"/>
      <w:autoSpaceDN w:val="0"/>
      <w:spacing w:after="0" w:line="240" w:lineRule="auto"/>
      <w:jc w:val="center"/>
      <w:outlineLvl w:val="0"/>
    </w:pPr>
    <w:rPr>
      <w:rFonts w:ascii="Times New Roman" w:eastAsia="Times New Roman" w:hAnsi="Times New Roman" w:cs="Times New Roman"/>
      <w:kern w:val="36"/>
      <w:sz w:val="24"/>
      <w:szCs w:val="24"/>
      <w:lang w:eastAsia="ru-RU"/>
    </w:rPr>
  </w:style>
  <w:style w:type="paragraph" w:styleId="2">
    <w:name w:val="heading 2"/>
    <w:basedOn w:val="a"/>
    <w:link w:val="20"/>
    <w:uiPriority w:val="9"/>
    <w:qFormat/>
    <w:rsid w:val="00020B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0B5D"/>
    <w:pPr>
      <w:keepNext/>
      <w:overflowPunct w:val="0"/>
      <w:autoSpaceDE w:val="0"/>
      <w:autoSpaceDN w:val="0"/>
      <w:spacing w:after="0" w:line="240" w:lineRule="auto"/>
      <w:outlineLvl w:val="2"/>
    </w:pPr>
    <w:rPr>
      <w:rFonts w:ascii="Times New Roman" w:eastAsia="Times New Roman" w:hAnsi="Times New Roman" w:cs="Times New Roman"/>
      <w:color w:val="000000"/>
      <w:sz w:val="24"/>
      <w:szCs w:val="24"/>
      <w:lang w:eastAsia="ru-RU"/>
    </w:rPr>
  </w:style>
  <w:style w:type="paragraph" w:styleId="4">
    <w:name w:val="heading 4"/>
    <w:basedOn w:val="a"/>
    <w:next w:val="a"/>
    <w:link w:val="40"/>
    <w:uiPriority w:val="9"/>
    <w:unhideWhenUsed/>
    <w:qFormat/>
    <w:rsid w:val="00020B5D"/>
    <w:pPr>
      <w:keepNext/>
      <w:keepLines/>
      <w:widowControl w:val="0"/>
      <w:suppressAutoHyphens/>
      <w:autoSpaceDN w:val="0"/>
      <w:spacing w:before="200" w:after="0" w:line="240" w:lineRule="auto"/>
      <w:outlineLvl w:val="3"/>
    </w:pPr>
    <w:rPr>
      <w:rFonts w:asciiTheme="majorHAnsi" w:eastAsiaTheme="majorEastAsia" w:hAnsiTheme="majorHAnsi" w:cstheme="majorBidi"/>
      <w:b/>
      <w:bCs/>
      <w:i/>
      <w:iCs/>
      <w:color w:val="4F81BD" w:themeColor="accent1"/>
      <w:kern w:val="3"/>
      <w:sz w:val="20"/>
      <w:szCs w:val="20"/>
    </w:rPr>
  </w:style>
  <w:style w:type="paragraph" w:styleId="5">
    <w:name w:val="heading 5"/>
    <w:basedOn w:val="a"/>
    <w:link w:val="50"/>
    <w:uiPriority w:val="9"/>
    <w:qFormat/>
    <w:rsid w:val="00020B5D"/>
    <w:pPr>
      <w:keepNext/>
      <w:snapToGrid w:val="0"/>
      <w:spacing w:after="0" w:line="240" w:lineRule="auto"/>
      <w:outlineLvl w:val="4"/>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020B5D"/>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B5D"/>
    <w:rPr>
      <w:rFonts w:ascii="Times New Roman" w:eastAsia="Times New Roman" w:hAnsi="Times New Roman" w:cs="Times New Roman"/>
      <w:kern w:val="36"/>
      <w:sz w:val="24"/>
      <w:szCs w:val="24"/>
      <w:lang w:eastAsia="ru-RU"/>
    </w:rPr>
  </w:style>
  <w:style w:type="character" w:customStyle="1" w:styleId="20">
    <w:name w:val="Заголовок 2 Знак"/>
    <w:basedOn w:val="a0"/>
    <w:link w:val="2"/>
    <w:uiPriority w:val="9"/>
    <w:rsid w:val="00020B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0B5D"/>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rsid w:val="00020B5D"/>
    <w:rPr>
      <w:rFonts w:asciiTheme="majorHAnsi" w:eastAsiaTheme="majorEastAsia" w:hAnsiTheme="majorHAnsi" w:cstheme="majorBidi"/>
      <w:b/>
      <w:bCs/>
      <w:i/>
      <w:iCs/>
      <w:color w:val="4F81BD" w:themeColor="accent1"/>
      <w:kern w:val="3"/>
      <w:sz w:val="20"/>
      <w:szCs w:val="20"/>
    </w:rPr>
  </w:style>
  <w:style w:type="character" w:customStyle="1" w:styleId="50">
    <w:name w:val="Заголовок 5 Знак"/>
    <w:basedOn w:val="a0"/>
    <w:link w:val="5"/>
    <w:uiPriority w:val="9"/>
    <w:rsid w:val="00020B5D"/>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020B5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20B5D"/>
  </w:style>
  <w:style w:type="paragraph" w:styleId="a3">
    <w:name w:val="List Paragraph"/>
    <w:basedOn w:val="a"/>
    <w:uiPriority w:val="34"/>
    <w:qFormat/>
    <w:rsid w:val="00020B5D"/>
    <w:pPr>
      <w:ind w:left="720"/>
      <w:contextualSpacing/>
    </w:pPr>
  </w:style>
  <w:style w:type="paragraph" w:styleId="a4">
    <w:name w:val="No Spacing"/>
    <w:link w:val="a5"/>
    <w:uiPriority w:val="1"/>
    <w:qFormat/>
    <w:rsid w:val="00020B5D"/>
    <w:pPr>
      <w:spacing w:after="0" w:line="240" w:lineRule="auto"/>
    </w:pPr>
    <w:rPr>
      <w:rFonts w:ascii="Calibri" w:eastAsia="Times New Roman" w:hAnsi="Calibri" w:cs="Times New Roman"/>
      <w:lang w:eastAsia="ru-RU"/>
    </w:rPr>
  </w:style>
  <w:style w:type="character" w:customStyle="1" w:styleId="s3">
    <w:name w:val="s3"/>
    <w:basedOn w:val="a0"/>
    <w:rsid w:val="00020B5D"/>
  </w:style>
  <w:style w:type="paragraph" w:customStyle="1" w:styleId="p114">
    <w:name w:val="p114"/>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0B5D"/>
  </w:style>
  <w:style w:type="character" w:customStyle="1" w:styleId="s12">
    <w:name w:val="s12"/>
    <w:basedOn w:val="a0"/>
    <w:rsid w:val="00020B5D"/>
  </w:style>
  <w:style w:type="character" w:styleId="a6">
    <w:name w:val="Strong"/>
    <w:basedOn w:val="a0"/>
    <w:uiPriority w:val="22"/>
    <w:qFormat/>
    <w:rsid w:val="00020B5D"/>
    <w:rPr>
      <w:b/>
      <w:bCs/>
    </w:rPr>
  </w:style>
  <w:style w:type="paragraph" w:styleId="a7">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link w:val="a8"/>
    <w:uiPriority w:val="99"/>
    <w:unhideWhenUsed/>
    <w:qFormat/>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20B5D"/>
    <w:rPr>
      <w:color w:val="0000FF"/>
      <w:u w:val="single"/>
    </w:rPr>
  </w:style>
  <w:style w:type="character" w:customStyle="1" w:styleId="ab">
    <w:name w:val="Основной текст_"/>
    <w:basedOn w:val="a0"/>
    <w:link w:val="31"/>
    <w:rsid w:val="00020B5D"/>
    <w:rPr>
      <w:rFonts w:ascii="Times New Roman" w:eastAsia="Times New Roman" w:hAnsi="Times New Roman" w:cs="Times New Roman"/>
      <w:sz w:val="18"/>
      <w:szCs w:val="18"/>
      <w:shd w:val="clear" w:color="auto" w:fill="FFFFFF"/>
    </w:rPr>
  </w:style>
  <w:style w:type="character" w:customStyle="1" w:styleId="12">
    <w:name w:val="Основной текст1"/>
    <w:basedOn w:val="ab"/>
    <w:rsid w:val="00020B5D"/>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ac">
    <w:name w:val="Основной текст + Малые прописные"/>
    <w:basedOn w:val="ab"/>
    <w:rsid w:val="00020B5D"/>
    <w:rPr>
      <w:rFonts w:ascii="Times New Roman" w:eastAsia="Times New Roman" w:hAnsi="Times New Roman" w:cs="Times New Roman"/>
      <w:smallCaps/>
      <w:color w:val="000000"/>
      <w:spacing w:val="0"/>
      <w:w w:val="100"/>
      <w:position w:val="0"/>
      <w:sz w:val="18"/>
      <w:szCs w:val="18"/>
      <w:shd w:val="clear" w:color="auto" w:fill="FFFFFF"/>
      <w:lang w:val="ru-RU"/>
    </w:rPr>
  </w:style>
  <w:style w:type="paragraph" w:customStyle="1" w:styleId="31">
    <w:name w:val="Основной текст3"/>
    <w:basedOn w:val="a"/>
    <w:link w:val="ab"/>
    <w:rsid w:val="00020B5D"/>
    <w:pPr>
      <w:widowControl w:val="0"/>
      <w:shd w:val="clear" w:color="auto" w:fill="FFFFFF"/>
      <w:spacing w:before="240" w:after="0" w:line="221" w:lineRule="exact"/>
      <w:ind w:hanging="240"/>
      <w:jc w:val="both"/>
    </w:pPr>
    <w:rPr>
      <w:rFonts w:ascii="Times New Roman" w:eastAsia="Times New Roman" w:hAnsi="Times New Roman" w:cs="Times New Roman"/>
      <w:sz w:val="18"/>
      <w:szCs w:val="18"/>
    </w:rPr>
  </w:style>
  <w:style w:type="character" w:customStyle="1" w:styleId="BookmanOldStyle85pt">
    <w:name w:val="Основной текст + Bookman Old Style;8;5 pt"/>
    <w:basedOn w:val="ab"/>
    <w:rsid w:val="00020B5D"/>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ru-RU"/>
    </w:rPr>
  </w:style>
  <w:style w:type="character" w:customStyle="1" w:styleId="MicrosoftSansSerif85pt">
    <w:name w:val="Основной текст + Microsoft Sans Serif;8;5 pt;Полужирный"/>
    <w:basedOn w:val="ab"/>
    <w:rsid w:val="00020B5D"/>
    <w:rPr>
      <w:rFonts w:ascii="Microsoft Sans Serif" w:eastAsia="Microsoft Sans Serif" w:hAnsi="Microsoft Sans Serif" w:cs="Microsoft Sans Serif"/>
      <w:b/>
      <w:bCs/>
      <w:i w:val="0"/>
      <w:iCs w:val="0"/>
      <w:smallCaps w:val="0"/>
      <w:strike w:val="0"/>
      <w:color w:val="000000"/>
      <w:spacing w:val="0"/>
      <w:w w:val="100"/>
      <w:position w:val="0"/>
      <w:sz w:val="17"/>
      <w:szCs w:val="17"/>
      <w:u w:val="none"/>
      <w:shd w:val="clear" w:color="auto" w:fill="FFFFFF"/>
      <w:lang w:val="ru-RU"/>
    </w:rPr>
  </w:style>
  <w:style w:type="character" w:customStyle="1" w:styleId="MicrosoftSansSerif8pt">
    <w:name w:val="Основной текст + Microsoft Sans Serif;8 pt"/>
    <w:basedOn w:val="ab"/>
    <w:rsid w:val="00020B5D"/>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shd w:val="clear" w:color="auto" w:fill="FFFFFF"/>
      <w:lang w:val="ru-RU"/>
    </w:rPr>
  </w:style>
  <w:style w:type="character" w:customStyle="1" w:styleId="BookmanOldStyle4pt">
    <w:name w:val="Основной текст + Bookman Old Style;4 pt"/>
    <w:basedOn w:val="ab"/>
    <w:rsid w:val="00020B5D"/>
    <w:rPr>
      <w:rFonts w:ascii="Bookman Old Style" w:eastAsia="Bookman Old Style" w:hAnsi="Bookman Old Style" w:cs="Bookman Old Style"/>
      <w:b w:val="0"/>
      <w:bCs w:val="0"/>
      <w:i w:val="0"/>
      <w:iCs w:val="0"/>
      <w:smallCaps w:val="0"/>
      <w:strike w:val="0"/>
      <w:color w:val="000000"/>
      <w:spacing w:val="0"/>
      <w:w w:val="100"/>
      <w:position w:val="0"/>
      <w:sz w:val="8"/>
      <w:szCs w:val="8"/>
      <w:u w:val="none"/>
      <w:shd w:val="clear" w:color="auto" w:fill="FFFFFF"/>
      <w:lang w:val="en-US"/>
    </w:rPr>
  </w:style>
  <w:style w:type="character" w:customStyle="1" w:styleId="BookmanOldStyle85pt1pt">
    <w:name w:val="Основной текст + Bookman Old Style;8;5 pt;Интервал 1 pt"/>
    <w:basedOn w:val="ab"/>
    <w:rsid w:val="00020B5D"/>
    <w:rPr>
      <w:rFonts w:ascii="Bookman Old Style" w:eastAsia="Bookman Old Style" w:hAnsi="Bookman Old Style" w:cs="Bookman Old Style"/>
      <w:b w:val="0"/>
      <w:bCs w:val="0"/>
      <w:i w:val="0"/>
      <w:iCs w:val="0"/>
      <w:smallCaps w:val="0"/>
      <w:strike w:val="0"/>
      <w:color w:val="000000"/>
      <w:spacing w:val="20"/>
      <w:w w:val="100"/>
      <w:position w:val="0"/>
      <w:sz w:val="17"/>
      <w:szCs w:val="17"/>
      <w:u w:val="none"/>
      <w:shd w:val="clear" w:color="auto" w:fill="FFFFFF"/>
      <w:lang w:val="ru-RU"/>
    </w:rPr>
  </w:style>
  <w:style w:type="character" w:customStyle="1" w:styleId="ad">
    <w:name w:val="Основной текст + Полужирный"/>
    <w:basedOn w:val="ab"/>
    <w:rsid w:val="00020B5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MicrosoftSansSerif55pt0pt">
    <w:name w:val="Основной текст + Microsoft Sans Serif;5;5 pt;Интервал 0 pt"/>
    <w:basedOn w:val="ab"/>
    <w:rsid w:val="00020B5D"/>
    <w:rPr>
      <w:rFonts w:ascii="Microsoft Sans Serif" w:eastAsia="Microsoft Sans Serif" w:hAnsi="Microsoft Sans Serif" w:cs="Microsoft Sans Serif"/>
      <w:b w:val="0"/>
      <w:bCs w:val="0"/>
      <w:i w:val="0"/>
      <w:iCs w:val="0"/>
      <w:smallCaps w:val="0"/>
      <w:strike w:val="0"/>
      <w:color w:val="000000"/>
      <w:spacing w:val="-10"/>
      <w:w w:val="100"/>
      <w:position w:val="0"/>
      <w:sz w:val="11"/>
      <w:szCs w:val="11"/>
      <w:u w:val="none"/>
      <w:shd w:val="clear" w:color="auto" w:fill="FFFFFF"/>
      <w:lang w:val="en-US"/>
    </w:rPr>
  </w:style>
  <w:style w:type="character" w:customStyle="1" w:styleId="85pt">
    <w:name w:val="Основной текст + 8;5 pt"/>
    <w:basedOn w:val="ab"/>
    <w:rsid w:val="00020B5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Sylfaen55pt0pt">
    <w:name w:val="Основной текст + Sylfaen;5;5 pt;Малые прописные;Интервал 0 pt"/>
    <w:basedOn w:val="ab"/>
    <w:rsid w:val="00020B5D"/>
    <w:rPr>
      <w:rFonts w:ascii="Sylfaen" w:eastAsia="Sylfaen" w:hAnsi="Sylfaen" w:cs="Sylfaen"/>
      <w:b w:val="0"/>
      <w:bCs w:val="0"/>
      <w:i w:val="0"/>
      <w:iCs w:val="0"/>
      <w:smallCaps/>
      <w:strike w:val="0"/>
      <w:color w:val="000000"/>
      <w:spacing w:val="10"/>
      <w:w w:val="100"/>
      <w:position w:val="0"/>
      <w:sz w:val="11"/>
      <w:szCs w:val="11"/>
      <w:u w:val="none"/>
      <w:shd w:val="clear" w:color="auto" w:fill="FFFFFF"/>
      <w:lang w:val="en-US"/>
    </w:rPr>
  </w:style>
  <w:style w:type="character" w:customStyle="1" w:styleId="2Exact">
    <w:name w:val="Основной текст (2) Exact"/>
    <w:basedOn w:val="a0"/>
    <w:rsid w:val="00020B5D"/>
    <w:rPr>
      <w:rFonts w:ascii="Times New Roman" w:eastAsia="Times New Roman" w:hAnsi="Times New Roman" w:cs="Times New Roman"/>
      <w:b/>
      <w:bCs/>
      <w:i w:val="0"/>
      <w:iCs w:val="0"/>
      <w:smallCaps w:val="0"/>
      <w:strike w:val="0"/>
      <w:spacing w:val="1"/>
      <w:sz w:val="16"/>
      <w:szCs w:val="16"/>
      <w:u w:val="none"/>
    </w:rPr>
  </w:style>
  <w:style w:type="character" w:customStyle="1" w:styleId="65pt">
    <w:name w:val="Основной текст + 6;5 pt"/>
    <w:basedOn w:val="ab"/>
    <w:rsid w:val="00020B5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11pt60">
    <w:name w:val="Основной текст + 11 pt;Полужирный;Масштаб 60%"/>
    <w:basedOn w:val="ab"/>
    <w:rsid w:val="00020B5D"/>
    <w:rPr>
      <w:rFonts w:ascii="Times New Roman" w:eastAsia="Times New Roman" w:hAnsi="Times New Roman" w:cs="Times New Roman"/>
      <w:b/>
      <w:bCs/>
      <w:i w:val="0"/>
      <w:iCs w:val="0"/>
      <w:smallCaps w:val="0"/>
      <w:strike w:val="0"/>
      <w:color w:val="000000"/>
      <w:spacing w:val="0"/>
      <w:w w:val="60"/>
      <w:position w:val="0"/>
      <w:sz w:val="22"/>
      <w:szCs w:val="22"/>
      <w:u w:val="none"/>
      <w:shd w:val="clear" w:color="auto" w:fill="FFFFFF"/>
      <w:lang w:val="ru-RU"/>
    </w:rPr>
  </w:style>
  <w:style w:type="character" w:customStyle="1" w:styleId="MicrosoftSansSerif8pt0">
    <w:name w:val="Основной текст + Microsoft Sans Serif;8 pt;Курсив"/>
    <w:basedOn w:val="ab"/>
    <w:rsid w:val="00020B5D"/>
    <w:rPr>
      <w:rFonts w:ascii="Microsoft Sans Serif" w:eastAsia="Microsoft Sans Serif" w:hAnsi="Microsoft Sans Serif" w:cs="Microsoft Sans Serif"/>
      <w:b w:val="0"/>
      <w:bCs w:val="0"/>
      <w:i/>
      <w:iCs/>
      <w:smallCaps w:val="0"/>
      <w:strike w:val="0"/>
      <w:color w:val="000000"/>
      <w:spacing w:val="0"/>
      <w:w w:val="100"/>
      <w:position w:val="0"/>
      <w:sz w:val="16"/>
      <w:szCs w:val="16"/>
      <w:u w:val="none"/>
      <w:shd w:val="clear" w:color="auto" w:fill="FFFFFF"/>
      <w:lang w:val="ru-RU"/>
    </w:rPr>
  </w:style>
  <w:style w:type="paragraph" w:styleId="ae">
    <w:name w:val="Balloon Text"/>
    <w:basedOn w:val="a"/>
    <w:link w:val="af"/>
    <w:uiPriority w:val="99"/>
    <w:semiHidden/>
    <w:unhideWhenUsed/>
    <w:rsid w:val="00020B5D"/>
    <w:pPr>
      <w:widowControl w:val="0"/>
      <w:suppressAutoHyphens/>
      <w:autoSpaceDN w:val="0"/>
      <w:spacing w:after="0" w:line="240" w:lineRule="auto"/>
    </w:pPr>
    <w:rPr>
      <w:rFonts w:ascii="Tahoma" w:eastAsia="Times New Roman" w:hAnsi="Tahoma" w:cs="Tahoma"/>
      <w:kern w:val="3"/>
      <w:sz w:val="16"/>
      <w:szCs w:val="16"/>
    </w:rPr>
  </w:style>
  <w:style w:type="character" w:customStyle="1" w:styleId="af">
    <w:name w:val="Текст выноски Знак"/>
    <w:basedOn w:val="a0"/>
    <w:link w:val="ae"/>
    <w:uiPriority w:val="99"/>
    <w:semiHidden/>
    <w:rsid w:val="00020B5D"/>
    <w:rPr>
      <w:rFonts w:ascii="Tahoma" w:eastAsia="Times New Roman" w:hAnsi="Tahoma" w:cs="Tahoma"/>
      <w:kern w:val="3"/>
      <w:sz w:val="16"/>
      <w:szCs w:val="16"/>
    </w:rPr>
  </w:style>
  <w:style w:type="paragraph" w:customStyle="1" w:styleId="txt">
    <w:name w:val="txt"/>
    <w:basedOn w:val="a"/>
    <w:uiPriority w:val="99"/>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020B5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020B5D"/>
    <w:pPr>
      <w:widowControl w:val="0"/>
      <w:tabs>
        <w:tab w:val="center" w:pos="4677"/>
        <w:tab w:val="right" w:pos="9355"/>
      </w:tabs>
      <w:suppressAutoHyphens/>
      <w:autoSpaceDN w:val="0"/>
      <w:spacing w:after="0" w:line="240" w:lineRule="auto"/>
    </w:pPr>
    <w:rPr>
      <w:rFonts w:ascii="Times New Roman" w:eastAsia="Times New Roman" w:hAnsi="Times New Roman" w:cs="Times New Roman"/>
      <w:kern w:val="3"/>
      <w:sz w:val="20"/>
      <w:szCs w:val="20"/>
    </w:rPr>
  </w:style>
  <w:style w:type="character" w:customStyle="1" w:styleId="af1">
    <w:name w:val="Верхний колонтитул Знак"/>
    <w:basedOn w:val="a0"/>
    <w:link w:val="af0"/>
    <w:uiPriority w:val="99"/>
    <w:rsid w:val="00020B5D"/>
    <w:rPr>
      <w:rFonts w:ascii="Times New Roman" w:eastAsia="Times New Roman" w:hAnsi="Times New Roman" w:cs="Times New Roman"/>
      <w:kern w:val="3"/>
      <w:sz w:val="20"/>
      <w:szCs w:val="20"/>
    </w:rPr>
  </w:style>
  <w:style w:type="paragraph" w:styleId="af2">
    <w:name w:val="footer"/>
    <w:basedOn w:val="a"/>
    <w:link w:val="af3"/>
    <w:uiPriority w:val="99"/>
    <w:unhideWhenUsed/>
    <w:rsid w:val="00020B5D"/>
    <w:pPr>
      <w:widowControl w:val="0"/>
      <w:tabs>
        <w:tab w:val="center" w:pos="4677"/>
        <w:tab w:val="right" w:pos="9355"/>
      </w:tabs>
      <w:suppressAutoHyphens/>
      <w:autoSpaceDN w:val="0"/>
      <w:spacing w:after="0" w:line="240" w:lineRule="auto"/>
    </w:pPr>
    <w:rPr>
      <w:rFonts w:ascii="Times New Roman" w:eastAsia="Times New Roman" w:hAnsi="Times New Roman" w:cs="Times New Roman"/>
      <w:kern w:val="3"/>
      <w:sz w:val="20"/>
      <w:szCs w:val="20"/>
    </w:rPr>
  </w:style>
  <w:style w:type="character" w:customStyle="1" w:styleId="af3">
    <w:name w:val="Нижний колонтитул Знак"/>
    <w:basedOn w:val="a0"/>
    <w:link w:val="af2"/>
    <w:uiPriority w:val="99"/>
    <w:rsid w:val="00020B5D"/>
    <w:rPr>
      <w:rFonts w:ascii="Times New Roman" w:eastAsia="Times New Roman" w:hAnsi="Times New Roman" w:cs="Times New Roman"/>
      <w:kern w:val="3"/>
      <w:sz w:val="20"/>
      <w:szCs w:val="20"/>
    </w:rPr>
  </w:style>
  <w:style w:type="character" w:customStyle="1" w:styleId="a5">
    <w:name w:val="Без интервала Знак"/>
    <w:basedOn w:val="a0"/>
    <w:link w:val="a4"/>
    <w:uiPriority w:val="1"/>
    <w:rsid w:val="00020B5D"/>
    <w:rPr>
      <w:rFonts w:ascii="Calibri" w:eastAsia="Times New Roman" w:hAnsi="Calibri" w:cs="Times New Roman"/>
      <w:lang w:eastAsia="ru-RU"/>
    </w:rPr>
  </w:style>
  <w:style w:type="character" w:customStyle="1" w:styleId="a8">
    <w:name w:val="Обычный (веб) Знак"/>
    <w:aliases w:val="Обычный (веб)1 Знак,Обычный (Web)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7"/>
    <w:uiPriority w:val="99"/>
    <w:locked/>
    <w:rsid w:val="00020B5D"/>
    <w:rPr>
      <w:rFonts w:ascii="Times New Roman" w:eastAsia="Times New Roman" w:hAnsi="Times New Roman" w:cs="Times New Roman"/>
      <w:sz w:val="24"/>
      <w:szCs w:val="24"/>
      <w:lang w:eastAsia="ru-RU"/>
    </w:rPr>
  </w:style>
  <w:style w:type="paragraph" w:customStyle="1" w:styleId="juscontext">
    <w:name w:val="juscontext"/>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uiPriority w:val="99"/>
    <w:semiHidden/>
    <w:rsid w:val="00020B5D"/>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020B5D"/>
  </w:style>
  <w:style w:type="character" w:customStyle="1" w:styleId="af4">
    <w:name w:val="Основной текст с отступом Знак"/>
    <w:basedOn w:val="a0"/>
    <w:link w:val="af5"/>
    <w:uiPriority w:val="99"/>
    <w:semiHidden/>
    <w:rsid w:val="00020B5D"/>
    <w:rPr>
      <w:rFonts w:ascii="Times New Roman" w:eastAsia="Times New Roman" w:hAnsi="Times New Roman" w:cs="Times New Roman"/>
      <w:sz w:val="24"/>
      <w:szCs w:val="24"/>
      <w:lang w:eastAsia="ru-RU"/>
    </w:rPr>
  </w:style>
  <w:style w:type="paragraph" w:styleId="af5">
    <w:name w:val="Body Text Indent"/>
    <w:basedOn w:val="a"/>
    <w:link w:val="af4"/>
    <w:uiPriority w:val="99"/>
    <w:semiHidden/>
    <w:unhideWhenUsed/>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uiPriority w:val="99"/>
    <w:semiHidden/>
    <w:rsid w:val="00020B5D"/>
  </w:style>
  <w:style w:type="character" w:customStyle="1" w:styleId="24">
    <w:name w:val="Основной текст 2 Знак"/>
    <w:basedOn w:val="a0"/>
    <w:link w:val="25"/>
    <w:uiPriority w:val="99"/>
    <w:semiHidden/>
    <w:rsid w:val="00020B5D"/>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020B5D"/>
  </w:style>
  <w:style w:type="paragraph" w:customStyle="1" w:styleId="p1">
    <w:name w:val="p1"/>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20B5D"/>
  </w:style>
  <w:style w:type="paragraph" w:customStyle="1" w:styleId="p3">
    <w:name w:val="p3"/>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20B5D"/>
  </w:style>
  <w:style w:type="paragraph" w:customStyle="1" w:styleId="p4">
    <w:name w:val="p4"/>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20B5D"/>
  </w:style>
  <w:style w:type="paragraph" w:customStyle="1" w:styleId="p7">
    <w:name w:val="p7"/>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20B5D"/>
  </w:style>
  <w:style w:type="paragraph" w:customStyle="1" w:styleId="p10">
    <w:name w:val="p10"/>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Основной текст + 10;5 pt;Полужирный"/>
    <w:basedOn w:val="ab"/>
    <w:rsid w:val="00020B5D"/>
    <w:rPr>
      <w:rFonts w:ascii="Times New Roman" w:eastAsia="Times New Roman" w:hAnsi="Times New Roman" w:cs="Times New Roman"/>
      <w:b/>
      <w:bCs/>
      <w:sz w:val="21"/>
      <w:szCs w:val="21"/>
      <w:u w:val="single"/>
      <w:shd w:val="clear" w:color="auto" w:fill="FFFFFF"/>
    </w:rPr>
  </w:style>
  <w:style w:type="character" w:customStyle="1" w:styleId="115pt">
    <w:name w:val="Основной текст + 11;5 pt;Полужирный"/>
    <w:basedOn w:val="ab"/>
    <w:rsid w:val="00020B5D"/>
    <w:rPr>
      <w:rFonts w:ascii="Times New Roman" w:eastAsia="Times New Roman" w:hAnsi="Times New Roman" w:cs="Times New Roman"/>
      <w:b/>
      <w:bCs/>
      <w:sz w:val="23"/>
      <w:szCs w:val="23"/>
      <w:shd w:val="clear" w:color="auto" w:fill="FFFFFF"/>
    </w:rPr>
  </w:style>
  <w:style w:type="character" w:customStyle="1" w:styleId="15">
    <w:name w:val="Заголовок №1_"/>
    <w:basedOn w:val="a0"/>
    <w:rsid w:val="00020B5D"/>
    <w:rPr>
      <w:rFonts w:ascii="Times New Roman" w:eastAsia="Times New Roman" w:hAnsi="Times New Roman" w:cs="Times New Roman"/>
      <w:b w:val="0"/>
      <w:bCs w:val="0"/>
      <w:i w:val="0"/>
      <w:iCs w:val="0"/>
      <w:smallCaps w:val="0"/>
      <w:strike w:val="0"/>
      <w:spacing w:val="0"/>
      <w:sz w:val="24"/>
      <w:szCs w:val="24"/>
    </w:rPr>
  </w:style>
  <w:style w:type="character" w:customStyle="1" w:styleId="16">
    <w:name w:val="Заголовок №1"/>
    <w:basedOn w:val="15"/>
    <w:rsid w:val="00020B5D"/>
    <w:rPr>
      <w:rFonts w:ascii="Times New Roman" w:eastAsia="Times New Roman" w:hAnsi="Times New Roman" w:cs="Times New Roman"/>
      <w:b w:val="0"/>
      <w:bCs w:val="0"/>
      <w:i w:val="0"/>
      <w:iCs w:val="0"/>
      <w:smallCaps w:val="0"/>
      <w:strike w:val="0"/>
      <w:spacing w:val="0"/>
      <w:sz w:val="24"/>
      <w:szCs w:val="24"/>
      <w:u w:val="single"/>
    </w:rPr>
  </w:style>
  <w:style w:type="paragraph" w:customStyle="1" w:styleId="26">
    <w:name w:val="Основной текст2"/>
    <w:basedOn w:val="a"/>
    <w:rsid w:val="00020B5D"/>
    <w:pPr>
      <w:shd w:val="clear" w:color="auto" w:fill="FFFFFF"/>
      <w:spacing w:after="240" w:line="274" w:lineRule="exact"/>
    </w:pPr>
    <w:rPr>
      <w:rFonts w:ascii="Times New Roman" w:eastAsia="Times New Roman" w:hAnsi="Times New Roman" w:cs="Times New Roman"/>
      <w:sz w:val="24"/>
      <w:szCs w:val="24"/>
    </w:rPr>
  </w:style>
  <w:style w:type="paragraph" w:styleId="27">
    <w:name w:val="List 2"/>
    <w:basedOn w:val="a"/>
    <w:uiPriority w:val="99"/>
    <w:semiHidden/>
    <w:unhideWhenUsed/>
    <w:rsid w:val="00020B5D"/>
    <w:pPr>
      <w:spacing w:after="0" w:line="240" w:lineRule="auto"/>
      <w:ind w:left="566" w:hanging="283"/>
    </w:pPr>
    <w:rPr>
      <w:rFonts w:ascii="Times New Roman" w:eastAsia="Times New Roman" w:hAnsi="Times New Roman" w:cs="Times New Roman"/>
      <w:sz w:val="24"/>
      <w:szCs w:val="24"/>
      <w:lang w:eastAsia="ru-RU"/>
    </w:rPr>
  </w:style>
  <w:style w:type="character" w:customStyle="1" w:styleId="4Exact">
    <w:name w:val="Подпись к картинке (4) Exact"/>
    <w:rsid w:val="00020B5D"/>
    <w:rPr>
      <w:rFonts w:ascii="Batang" w:eastAsia="Batang" w:hAnsi="Batang" w:cs="Batang"/>
      <w:b w:val="0"/>
      <w:bCs w:val="0"/>
      <w:i w:val="0"/>
      <w:iCs w:val="0"/>
      <w:smallCaps w:val="0"/>
      <w:strike w:val="0"/>
      <w:spacing w:val="-8"/>
      <w:sz w:val="16"/>
      <w:szCs w:val="16"/>
      <w:u w:val="none"/>
    </w:rPr>
  </w:style>
  <w:style w:type="character" w:customStyle="1" w:styleId="1795pt">
    <w:name w:val="Основной текст (17) + 9;5 pt"/>
    <w:rsid w:val="00020B5D"/>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17">
    <w:name w:val="Основной текст (17)"/>
    <w:rsid w:val="00020B5D"/>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19">
    <w:name w:val="Основной текст (19)"/>
    <w:rsid w:val="00020B5D"/>
    <w:rPr>
      <w:rFonts w:ascii="Batang" w:eastAsia="Batang" w:hAnsi="Batang" w:cs="Batang"/>
      <w:b w:val="0"/>
      <w:bCs w:val="0"/>
      <w:i w:val="0"/>
      <w:iCs w:val="0"/>
      <w:smallCaps w:val="0"/>
      <w:strike w:val="0"/>
      <w:color w:val="000000"/>
      <w:spacing w:val="0"/>
      <w:w w:val="100"/>
      <w:position w:val="0"/>
      <w:sz w:val="20"/>
      <w:szCs w:val="20"/>
      <w:u w:val="single"/>
      <w:lang w:val="ru-RU"/>
    </w:rPr>
  </w:style>
  <w:style w:type="character" w:customStyle="1" w:styleId="220">
    <w:name w:val="Основной текст (22)_"/>
    <w:link w:val="221"/>
    <w:rsid w:val="00020B5D"/>
    <w:rPr>
      <w:rFonts w:ascii="Batang" w:eastAsia="Batang" w:hAnsi="Batang" w:cs="Batang"/>
      <w:i/>
      <w:iCs/>
      <w:spacing w:val="-10"/>
      <w:sz w:val="17"/>
      <w:szCs w:val="17"/>
      <w:shd w:val="clear" w:color="auto" w:fill="FFFFFF"/>
    </w:rPr>
  </w:style>
  <w:style w:type="character" w:customStyle="1" w:styleId="222">
    <w:name w:val="Основной текст (22) + Не курсив"/>
    <w:rsid w:val="00020B5D"/>
    <w:rPr>
      <w:rFonts w:ascii="Batang" w:eastAsia="Batang" w:hAnsi="Batang" w:cs="Batang"/>
      <w:b w:val="0"/>
      <w:bCs w:val="0"/>
      <w:i/>
      <w:iCs/>
      <w:smallCaps w:val="0"/>
      <w:strike w:val="0"/>
      <w:color w:val="000000"/>
      <w:spacing w:val="-10"/>
      <w:w w:val="100"/>
      <w:position w:val="0"/>
      <w:sz w:val="17"/>
      <w:szCs w:val="17"/>
      <w:u w:val="none"/>
      <w:lang w:val="ru-RU"/>
    </w:rPr>
  </w:style>
  <w:style w:type="character" w:customStyle="1" w:styleId="18">
    <w:name w:val="Основной текст (18)"/>
    <w:rsid w:val="00020B5D"/>
    <w:rPr>
      <w:rFonts w:ascii="Batang" w:eastAsia="Batang" w:hAnsi="Batang" w:cs="Batang"/>
      <w:b w:val="0"/>
      <w:bCs w:val="0"/>
      <w:i w:val="0"/>
      <w:iCs w:val="0"/>
      <w:smallCaps w:val="0"/>
      <w:strike w:val="0"/>
      <w:color w:val="000000"/>
      <w:spacing w:val="-10"/>
      <w:w w:val="100"/>
      <w:position w:val="0"/>
      <w:sz w:val="17"/>
      <w:szCs w:val="17"/>
      <w:u w:val="single"/>
      <w:lang w:val="ru-RU"/>
    </w:rPr>
  </w:style>
  <w:style w:type="character" w:customStyle="1" w:styleId="180">
    <w:name w:val="Основной текст (18) + Курсив"/>
    <w:rsid w:val="00020B5D"/>
    <w:rPr>
      <w:rFonts w:ascii="Batang" w:eastAsia="Batang" w:hAnsi="Batang" w:cs="Batang"/>
      <w:b w:val="0"/>
      <w:bCs w:val="0"/>
      <w:i/>
      <w:iCs/>
      <w:smallCaps w:val="0"/>
      <w:strike w:val="0"/>
      <w:color w:val="000000"/>
      <w:spacing w:val="-10"/>
      <w:w w:val="100"/>
      <w:position w:val="0"/>
      <w:sz w:val="17"/>
      <w:szCs w:val="17"/>
      <w:u w:val="none"/>
      <w:lang w:val="ru-RU"/>
    </w:rPr>
  </w:style>
  <w:style w:type="character" w:customStyle="1" w:styleId="320">
    <w:name w:val="Заголовок №3 (2)_"/>
    <w:link w:val="321"/>
    <w:rsid w:val="00020B5D"/>
    <w:rPr>
      <w:rFonts w:ascii="Batang" w:eastAsia="Batang" w:hAnsi="Batang" w:cs="Batang"/>
      <w:sz w:val="20"/>
      <w:szCs w:val="20"/>
      <w:shd w:val="clear" w:color="auto" w:fill="FFFFFF"/>
    </w:rPr>
  </w:style>
  <w:style w:type="character" w:customStyle="1" w:styleId="32TimesNewRoman11pt">
    <w:name w:val="Заголовок №3 (2) + Times New Roman;11 pt;Полужирный;Курсив"/>
    <w:rsid w:val="00020B5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5">
    <w:name w:val="Основной текст (35)_"/>
    <w:link w:val="350"/>
    <w:rsid w:val="00020B5D"/>
    <w:rPr>
      <w:rFonts w:ascii="Batang" w:eastAsia="Batang" w:hAnsi="Batang" w:cs="Batang"/>
      <w:sz w:val="16"/>
      <w:szCs w:val="16"/>
      <w:shd w:val="clear" w:color="auto" w:fill="FFFFFF"/>
    </w:rPr>
  </w:style>
  <w:style w:type="paragraph" w:customStyle="1" w:styleId="221">
    <w:name w:val="Основной текст (22)"/>
    <w:basedOn w:val="a"/>
    <w:link w:val="220"/>
    <w:rsid w:val="00020B5D"/>
    <w:pPr>
      <w:widowControl w:val="0"/>
      <w:shd w:val="clear" w:color="auto" w:fill="FFFFFF"/>
      <w:spacing w:after="0" w:line="219" w:lineRule="exact"/>
      <w:ind w:hanging="1120"/>
      <w:jc w:val="both"/>
    </w:pPr>
    <w:rPr>
      <w:rFonts w:ascii="Batang" w:eastAsia="Batang" w:hAnsi="Batang" w:cs="Batang"/>
      <w:i/>
      <w:iCs/>
      <w:spacing w:val="-10"/>
      <w:sz w:val="17"/>
      <w:szCs w:val="17"/>
    </w:rPr>
  </w:style>
  <w:style w:type="paragraph" w:customStyle="1" w:styleId="321">
    <w:name w:val="Заголовок №3 (2)"/>
    <w:basedOn w:val="a"/>
    <w:link w:val="320"/>
    <w:rsid w:val="00020B5D"/>
    <w:pPr>
      <w:widowControl w:val="0"/>
      <w:shd w:val="clear" w:color="auto" w:fill="FFFFFF"/>
      <w:spacing w:before="540" w:after="0" w:line="239" w:lineRule="exact"/>
      <w:jc w:val="center"/>
      <w:outlineLvl w:val="2"/>
    </w:pPr>
    <w:rPr>
      <w:rFonts w:ascii="Batang" w:eastAsia="Batang" w:hAnsi="Batang" w:cs="Batang"/>
      <w:sz w:val="20"/>
      <w:szCs w:val="20"/>
    </w:rPr>
  </w:style>
  <w:style w:type="paragraph" w:customStyle="1" w:styleId="350">
    <w:name w:val="Основной текст (35)"/>
    <w:basedOn w:val="a"/>
    <w:link w:val="35"/>
    <w:rsid w:val="00020B5D"/>
    <w:pPr>
      <w:widowControl w:val="0"/>
      <w:shd w:val="clear" w:color="auto" w:fill="FFFFFF"/>
      <w:spacing w:before="60" w:after="60" w:line="0" w:lineRule="atLeast"/>
      <w:jc w:val="both"/>
    </w:pPr>
    <w:rPr>
      <w:rFonts w:ascii="Batang" w:eastAsia="Batang" w:hAnsi="Batang" w:cs="Batang"/>
      <w:sz w:val="16"/>
      <w:szCs w:val="16"/>
    </w:rPr>
  </w:style>
  <w:style w:type="character" w:customStyle="1" w:styleId="223">
    <w:name w:val="Заголовок №2 (2)_"/>
    <w:link w:val="224"/>
    <w:rsid w:val="00020B5D"/>
    <w:rPr>
      <w:rFonts w:ascii="Batang" w:eastAsia="Batang" w:hAnsi="Batang" w:cs="Batang"/>
      <w:sz w:val="20"/>
      <w:szCs w:val="20"/>
      <w:shd w:val="clear" w:color="auto" w:fill="FFFFFF"/>
    </w:rPr>
  </w:style>
  <w:style w:type="character" w:customStyle="1" w:styleId="212">
    <w:name w:val="Основной текст (21)"/>
    <w:rsid w:val="00020B5D"/>
    <w:rPr>
      <w:rFonts w:ascii="Batang" w:eastAsia="Batang" w:hAnsi="Batang" w:cs="Batang"/>
      <w:b/>
      <w:bCs/>
      <w:i w:val="0"/>
      <w:iCs w:val="0"/>
      <w:smallCaps w:val="0"/>
      <w:strike w:val="0"/>
      <w:color w:val="000000"/>
      <w:spacing w:val="0"/>
      <w:w w:val="100"/>
      <w:position w:val="0"/>
      <w:sz w:val="17"/>
      <w:szCs w:val="17"/>
      <w:u w:val="single"/>
      <w:lang w:val="ru-RU"/>
    </w:rPr>
  </w:style>
  <w:style w:type="character" w:customStyle="1" w:styleId="1810pt0pt">
    <w:name w:val="Основной текст (18) + 10 pt;Интервал 0 pt"/>
    <w:rsid w:val="00020B5D"/>
    <w:rPr>
      <w:rFonts w:ascii="Batang" w:eastAsia="Batang" w:hAnsi="Batang" w:cs="Batang"/>
      <w:b w:val="0"/>
      <w:bCs w:val="0"/>
      <w:i w:val="0"/>
      <w:iCs w:val="0"/>
      <w:smallCaps w:val="0"/>
      <w:strike w:val="0"/>
      <w:color w:val="000000"/>
      <w:spacing w:val="0"/>
      <w:w w:val="100"/>
      <w:position w:val="0"/>
      <w:sz w:val="20"/>
      <w:szCs w:val="20"/>
      <w:u w:val="none"/>
      <w:lang w:val="ru-RU"/>
    </w:rPr>
  </w:style>
  <w:style w:type="character" w:customStyle="1" w:styleId="18TimesNewRoman11pt0pt">
    <w:name w:val="Основной текст (18) + Times New Roman;11 pt;Полужирный;Курсив;Интервал 0 pt"/>
    <w:rsid w:val="00020B5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30">
    <w:name w:val="Заголовок №2 (3)_"/>
    <w:link w:val="231"/>
    <w:rsid w:val="00020B5D"/>
    <w:rPr>
      <w:rFonts w:ascii="Times New Roman" w:eastAsia="Times New Roman" w:hAnsi="Times New Roman" w:cs="Times New Roman"/>
      <w:b/>
      <w:bCs/>
      <w:i/>
      <w:iCs/>
      <w:shd w:val="clear" w:color="auto" w:fill="FFFFFF"/>
    </w:rPr>
  </w:style>
  <w:style w:type="character" w:customStyle="1" w:styleId="23Batang10pt">
    <w:name w:val="Заголовок №2 (3) + Batang;10 pt;Не полужирный;Не курсив"/>
    <w:rsid w:val="00020B5D"/>
    <w:rPr>
      <w:rFonts w:ascii="Batang" w:eastAsia="Batang" w:hAnsi="Batang" w:cs="Batang"/>
      <w:b/>
      <w:bCs/>
      <w:i/>
      <w:iCs/>
      <w:smallCaps w:val="0"/>
      <w:strike w:val="0"/>
      <w:color w:val="000000"/>
      <w:spacing w:val="0"/>
      <w:w w:val="100"/>
      <w:position w:val="0"/>
      <w:sz w:val="20"/>
      <w:szCs w:val="20"/>
      <w:u w:val="none"/>
      <w:lang w:val="ru-RU"/>
    </w:rPr>
  </w:style>
  <w:style w:type="character" w:customStyle="1" w:styleId="189pt0pt">
    <w:name w:val="Основной текст (18) + 9 pt;Интервал 0 pt"/>
    <w:rsid w:val="00020B5D"/>
    <w:rPr>
      <w:rFonts w:ascii="Batang" w:eastAsia="Batang" w:hAnsi="Batang" w:cs="Batang"/>
      <w:b w:val="0"/>
      <w:bCs w:val="0"/>
      <w:i w:val="0"/>
      <w:iCs w:val="0"/>
      <w:smallCaps w:val="0"/>
      <w:strike w:val="0"/>
      <w:color w:val="000000"/>
      <w:spacing w:val="0"/>
      <w:w w:val="100"/>
      <w:position w:val="0"/>
      <w:sz w:val="18"/>
      <w:szCs w:val="18"/>
      <w:u w:val="none"/>
      <w:lang w:val="ru-RU"/>
    </w:rPr>
  </w:style>
  <w:style w:type="character" w:customStyle="1" w:styleId="186pt0pt">
    <w:name w:val="Основной текст (18) + 6 pt;Интервал 0 pt"/>
    <w:rsid w:val="00020B5D"/>
    <w:rPr>
      <w:rFonts w:ascii="Batang" w:eastAsia="Batang" w:hAnsi="Batang" w:cs="Batang"/>
      <w:b w:val="0"/>
      <w:bCs w:val="0"/>
      <w:i w:val="0"/>
      <w:iCs w:val="0"/>
      <w:smallCaps w:val="0"/>
      <w:strike w:val="0"/>
      <w:color w:val="000000"/>
      <w:spacing w:val="0"/>
      <w:w w:val="100"/>
      <w:position w:val="0"/>
      <w:sz w:val="12"/>
      <w:szCs w:val="12"/>
      <w:u w:val="none"/>
      <w:lang w:val="ru-RU"/>
    </w:rPr>
  </w:style>
  <w:style w:type="character" w:customStyle="1" w:styleId="22TimesNewRoman11pt">
    <w:name w:val="Заголовок №2 (2) + Times New Roman;11 pt;Полужирный;Курсив"/>
    <w:rsid w:val="00020B5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42">
    <w:name w:val="Подпись к картинке (4)"/>
    <w:rsid w:val="00020B5D"/>
    <w:rPr>
      <w:rFonts w:ascii="Batang" w:eastAsia="Batang" w:hAnsi="Batang" w:cs="Batang"/>
      <w:b w:val="0"/>
      <w:bCs w:val="0"/>
      <w:i w:val="0"/>
      <w:iCs w:val="0"/>
      <w:smallCaps w:val="0"/>
      <w:strike w:val="0"/>
      <w:color w:val="000000"/>
      <w:spacing w:val="-10"/>
      <w:w w:val="100"/>
      <w:position w:val="0"/>
      <w:sz w:val="17"/>
      <w:szCs w:val="17"/>
      <w:u w:val="single"/>
      <w:lang w:val="ru-RU"/>
    </w:rPr>
  </w:style>
  <w:style w:type="character" w:customStyle="1" w:styleId="22TimesNewRoman95pt0pt">
    <w:name w:val="Основной текст (22) + Times New Roman;9;5 pt;Полужирный;Интервал 0 pt"/>
    <w:rsid w:val="00020B5D"/>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9Exact">
    <w:name w:val="Основной текст (19) Exact"/>
    <w:rsid w:val="00020B5D"/>
    <w:rPr>
      <w:rFonts w:ascii="Batang" w:eastAsia="Batang" w:hAnsi="Batang" w:cs="Batang"/>
      <w:b w:val="0"/>
      <w:bCs w:val="0"/>
      <w:i w:val="0"/>
      <w:iCs w:val="0"/>
      <w:smallCaps w:val="0"/>
      <w:strike w:val="0"/>
      <w:spacing w:val="-7"/>
      <w:sz w:val="19"/>
      <w:szCs w:val="19"/>
      <w:u w:val="none"/>
    </w:rPr>
  </w:style>
  <w:style w:type="character" w:customStyle="1" w:styleId="6TimesNewRoman95pt0pt">
    <w:name w:val="Подпись к картинке (6) + Times New Roman;9;5 pt;Полужирный;Интервал 0 pt"/>
    <w:rsid w:val="00020B5D"/>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6">
    <w:name w:val="Подпись к картинке (6) + Не курсив"/>
    <w:rsid w:val="00020B5D"/>
    <w:rPr>
      <w:rFonts w:ascii="Batang" w:eastAsia="Batang" w:hAnsi="Batang" w:cs="Batang"/>
      <w:b w:val="0"/>
      <w:bCs w:val="0"/>
      <w:i/>
      <w:iCs/>
      <w:smallCaps w:val="0"/>
      <w:strike w:val="0"/>
      <w:color w:val="000000"/>
      <w:spacing w:val="-10"/>
      <w:w w:val="100"/>
      <w:position w:val="0"/>
      <w:sz w:val="17"/>
      <w:szCs w:val="17"/>
      <w:u w:val="none"/>
      <w:lang w:val="ru-RU"/>
    </w:rPr>
  </w:style>
  <w:style w:type="paragraph" w:customStyle="1" w:styleId="224">
    <w:name w:val="Заголовок №2 (2)"/>
    <w:basedOn w:val="a"/>
    <w:link w:val="223"/>
    <w:rsid w:val="00020B5D"/>
    <w:pPr>
      <w:widowControl w:val="0"/>
      <w:shd w:val="clear" w:color="auto" w:fill="FFFFFF"/>
      <w:spacing w:before="240" w:after="60" w:line="0" w:lineRule="atLeast"/>
      <w:ind w:hanging="320"/>
      <w:jc w:val="center"/>
      <w:outlineLvl w:val="1"/>
    </w:pPr>
    <w:rPr>
      <w:rFonts w:ascii="Batang" w:eastAsia="Batang" w:hAnsi="Batang" w:cs="Batang"/>
      <w:sz w:val="20"/>
      <w:szCs w:val="20"/>
    </w:rPr>
  </w:style>
  <w:style w:type="paragraph" w:customStyle="1" w:styleId="231">
    <w:name w:val="Заголовок №2 (3)"/>
    <w:basedOn w:val="a"/>
    <w:link w:val="230"/>
    <w:rsid w:val="00020B5D"/>
    <w:pPr>
      <w:widowControl w:val="0"/>
      <w:shd w:val="clear" w:color="auto" w:fill="FFFFFF"/>
      <w:spacing w:before="180" w:after="0" w:line="259" w:lineRule="exact"/>
      <w:jc w:val="center"/>
      <w:outlineLvl w:val="1"/>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B5D"/>
    <w:pPr>
      <w:keepNext/>
      <w:overflowPunct w:val="0"/>
      <w:autoSpaceDE w:val="0"/>
      <w:autoSpaceDN w:val="0"/>
      <w:spacing w:after="0" w:line="240" w:lineRule="auto"/>
      <w:jc w:val="center"/>
      <w:outlineLvl w:val="0"/>
    </w:pPr>
    <w:rPr>
      <w:rFonts w:ascii="Times New Roman" w:eastAsia="Times New Roman" w:hAnsi="Times New Roman" w:cs="Times New Roman"/>
      <w:kern w:val="36"/>
      <w:sz w:val="24"/>
      <w:szCs w:val="24"/>
      <w:lang w:eastAsia="ru-RU"/>
    </w:rPr>
  </w:style>
  <w:style w:type="paragraph" w:styleId="2">
    <w:name w:val="heading 2"/>
    <w:basedOn w:val="a"/>
    <w:link w:val="20"/>
    <w:uiPriority w:val="9"/>
    <w:qFormat/>
    <w:rsid w:val="00020B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0B5D"/>
    <w:pPr>
      <w:keepNext/>
      <w:overflowPunct w:val="0"/>
      <w:autoSpaceDE w:val="0"/>
      <w:autoSpaceDN w:val="0"/>
      <w:spacing w:after="0" w:line="240" w:lineRule="auto"/>
      <w:outlineLvl w:val="2"/>
    </w:pPr>
    <w:rPr>
      <w:rFonts w:ascii="Times New Roman" w:eastAsia="Times New Roman" w:hAnsi="Times New Roman" w:cs="Times New Roman"/>
      <w:color w:val="000000"/>
      <w:sz w:val="24"/>
      <w:szCs w:val="24"/>
      <w:lang w:eastAsia="ru-RU"/>
    </w:rPr>
  </w:style>
  <w:style w:type="paragraph" w:styleId="4">
    <w:name w:val="heading 4"/>
    <w:basedOn w:val="a"/>
    <w:next w:val="a"/>
    <w:link w:val="40"/>
    <w:uiPriority w:val="9"/>
    <w:unhideWhenUsed/>
    <w:qFormat/>
    <w:rsid w:val="00020B5D"/>
    <w:pPr>
      <w:keepNext/>
      <w:keepLines/>
      <w:widowControl w:val="0"/>
      <w:suppressAutoHyphens/>
      <w:autoSpaceDN w:val="0"/>
      <w:spacing w:before="200" w:after="0" w:line="240" w:lineRule="auto"/>
      <w:outlineLvl w:val="3"/>
    </w:pPr>
    <w:rPr>
      <w:rFonts w:asciiTheme="majorHAnsi" w:eastAsiaTheme="majorEastAsia" w:hAnsiTheme="majorHAnsi" w:cstheme="majorBidi"/>
      <w:b/>
      <w:bCs/>
      <w:i/>
      <w:iCs/>
      <w:color w:val="4F81BD" w:themeColor="accent1"/>
      <w:kern w:val="3"/>
      <w:sz w:val="20"/>
      <w:szCs w:val="20"/>
    </w:rPr>
  </w:style>
  <w:style w:type="paragraph" w:styleId="5">
    <w:name w:val="heading 5"/>
    <w:basedOn w:val="a"/>
    <w:link w:val="50"/>
    <w:uiPriority w:val="9"/>
    <w:qFormat/>
    <w:rsid w:val="00020B5D"/>
    <w:pPr>
      <w:keepNext/>
      <w:snapToGrid w:val="0"/>
      <w:spacing w:after="0" w:line="240" w:lineRule="auto"/>
      <w:outlineLvl w:val="4"/>
    </w:pPr>
    <w:rPr>
      <w:rFonts w:ascii="Times New Roman" w:eastAsia="Times New Roman" w:hAnsi="Times New Roman" w:cs="Times New Roman"/>
      <w:sz w:val="24"/>
      <w:szCs w:val="24"/>
      <w:lang w:eastAsia="ru-RU"/>
    </w:rPr>
  </w:style>
  <w:style w:type="paragraph" w:styleId="9">
    <w:name w:val="heading 9"/>
    <w:basedOn w:val="a"/>
    <w:link w:val="90"/>
    <w:uiPriority w:val="9"/>
    <w:qFormat/>
    <w:rsid w:val="00020B5D"/>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B5D"/>
    <w:rPr>
      <w:rFonts w:ascii="Times New Roman" w:eastAsia="Times New Roman" w:hAnsi="Times New Roman" w:cs="Times New Roman"/>
      <w:kern w:val="36"/>
      <w:sz w:val="24"/>
      <w:szCs w:val="24"/>
      <w:lang w:eastAsia="ru-RU"/>
    </w:rPr>
  </w:style>
  <w:style w:type="character" w:customStyle="1" w:styleId="20">
    <w:name w:val="Заголовок 2 Знак"/>
    <w:basedOn w:val="a0"/>
    <w:link w:val="2"/>
    <w:uiPriority w:val="9"/>
    <w:rsid w:val="00020B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0B5D"/>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rsid w:val="00020B5D"/>
    <w:rPr>
      <w:rFonts w:asciiTheme="majorHAnsi" w:eastAsiaTheme="majorEastAsia" w:hAnsiTheme="majorHAnsi" w:cstheme="majorBidi"/>
      <w:b/>
      <w:bCs/>
      <w:i/>
      <w:iCs/>
      <w:color w:val="4F81BD" w:themeColor="accent1"/>
      <w:kern w:val="3"/>
      <w:sz w:val="20"/>
      <w:szCs w:val="20"/>
    </w:rPr>
  </w:style>
  <w:style w:type="character" w:customStyle="1" w:styleId="50">
    <w:name w:val="Заголовок 5 Знак"/>
    <w:basedOn w:val="a0"/>
    <w:link w:val="5"/>
    <w:uiPriority w:val="9"/>
    <w:rsid w:val="00020B5D"/>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020B5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20B5D"/>
  </w:style>
  <w:style w:type="paragraph" w:styleId="a3">
    <w:name w:val="List Paragraph"/>
    <w:basedOn w:val="a"/>
    <w:uiPriority w:val="34"/>
    <w:qFormat/>
    <w:rsid w:val="00020B5D"/>
    <w:pPr>
      <w:ind w:left="720"/>
      <w:contextualSpacing/>
    </w:pPr>
  </w:style>
  <w:style w:type="paragraph" w:styleId="a4">
    <w:name w:val="No Spacing"/>
    <w:link w:val="a5"/>
    <w:uiPriority w:val="1"/>
    <w:qFormat/>
    <w:rsid w:val="00020B5D"/>
    <w:pPr>
      <w:spacing w:after="0" w:line="240" w:lineRule="auto"/>
    </w:pPr>
    <w:rPr>
      <w:rFonts w:ascii="Calibri" w:eastAsia="Times New Roman" w:hAnsi="Calibri" w:cs="Times New Roman"/>
      <w:lang w:eastAsia="ru-RU"/>
    </w:rPr>
  </w:style>
  <w:style w:type="character" w:customStyle="1" w:styleId="s3">
    <w:name w:val="s3"/>
    <w:basedOn w:val="a0"/>
    <w:rsid w:val="00020B5D"/>
  </w:style>
  <w:style w:type="paragraph" w:customStyle="1" w:styleId="p114">
    <w:name w:val="p114"/>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0B5D"/>
  </w:style>
  <w:style w:type="character" w:customStyle="1" w:styleId="s12">
    <w:name w:val="s12"/>
    <w:basedOn w:val="a0"/>
    <w:rsid w:val="00020B5D"/>
  </w:style>
  <w:style w:type="character" w:styleId="a6">
    <w:name w:val="Strong"/>
    <w:basedOn w:val="a0"/>
    <w:uiPriority w:val="22"/>
    <w:qFormat/>
    <w:rsid w:val="00020B5D"/>
    <w:rPr>
      <w:b/>
      <w:bCs/>
    </w:rPr>
  </w:style>
  <w:style w:type="paragraph" w:styleId="a7">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link w:val="a8"/>
    <w:uiPriority w:val="99"/>
    <w:unhideWhenUsed/>
    <w:qFormat/>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20B5D"/>
    <w:rPr>
      <w:color w:val="0000FF"/>
      <w:u w:val="single"/>
    </w:rPr>
  </w:style>
  <w:style w:type="character" w:customStyle="1" w:styleId="ab">
    <w:name w:val="Основной текст_"/>
    <w:basedOn w:val="a0"/>
    <w:link w:val="31"/>
    <w:rsid w:val="00020B5D"/>
    <w:rPr>
      <w:rFonts w:ascii="Times New Roman" w:eastAsia="Times New Roman" w:hAnsi="Times New Roman" w:cs="Times New Roman"/>
      <w:sz w:val="18"/>
      <w:szCs w:val="18"/>
      <w:shd w:val="clear" w:color="auto" w:fill="FFFFFF"/>
    </w:rPr>
  </w:style>
  <w:style w:type="character" w:customStyle="1" w:styleId="12">
    <w:name w:val="Основной текст1"/>
    <w:basedOn w:val="ab"/>
    <w:rsid w:val="00020B5D"/>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ac">
    <w:name w:val="Основной текст + Малые прописные"/>
    <w:basedOn w:val="ab"/>
    <w:rsid w:val="00020B5D"/>
    <w:rPr>
      <w:rFonts w:ascii="Times New Roman" w:eastAsia="Times New Roman" w:hAnsi="Times New Roman" w:cs="Times New Roman"/>
      <w:smallCaps/>
      <w:color w:val="000000"/>
      <w:spacing w:val="0"/>
      <w:w w:val="100"/>
      <w:position w:val="0"/>
      <w:sz w:val="18"/>
      <w:szCs w:val="18"/>
      <w:shd w:val="clear" w:color="auto" w:fill="FFFFFF"/>
      <w:lang w:val="ru-RU"/>
    </w:rPr>
  </w:style>
  <w:style w:type="paragraph" w:customStyle="1" w:styleId="31">
    <w:name w:val="Основной текст3"/>
    <w:basedOn w:val="a"/>
    <w:link w:val="ab"/>
    <w:rsid w:val="00020B5D"/>
    <w:pPr>
      <w:widowControl w:val="0"/>
      <w:shd w:val="clear" w:color="auto" w:fill="FFFFFF"/>
      <w:spacing w:before="240" w:after="0" w:line="221" w:lineRule="exact"/>
      <w:ind w:hanging="240"/>
      <w:jc w:val="both"/>
    </w:pPr>
    <w:rPr>
      <w:rFonts w:ascii="Times New Roman" w:eastAsia="Times New Roman" w:hAnsi="Times New Roman" w:cs="Times New Roman"/>
      <w:sz w:val="18"/>
      <w:szCs w:val="18"/>
    </w:rPr>
  </w:style>
  <w:style w:type="character" w:customStyle="1" w:styleId="BookmanOldStyle85pt">
    <w:name w:val="Основной текст + Bookman Old Style;8;5 pt"/>
    <w:basedOn w:val="ab"/>
    <w:rsid w:val="00020B5D"/>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ru-RU"/>
    </w:rPr>
  </w:style>
  <w:style w:type="character" w:customStyle="1" w:styleId="MicrosoftSansSerif85pt">
    <w:name w:val="Основной текст + Microsoft Sans Serif;8;5 pt;Полужирный"/>
    <w:basedOn w:val="ab"/>
    <w:rsid w:val="00020B5D"/>
    <w:rPr>
      <w:rFonts w:ascii="Microsoft Sans Serif" w:eastAsia="Microsoft Sans Serif" w:hAnsi="Microsoft Sans Serif" w:cs="Microsoft Sans Serif"/>
      <w:b/>
      <w:bCs/>
      <w:i w:val="0"/>
      <w:iCs w:val="0"/>
      <w:smallCaps w:val="0"/>
      <w:strike w:val="0"/>
      <w:color w:val="000000"/>
      <w:spacing w:val="0"/>
      <w:w w:val="100"/>
      <w:position w:val="0"/>
      <w:sz w:val="17"/>
      <w:szCs w:val="17"/>
      <w:u w:val="none"/>
      <w:shd w:val="clear" w:color="auto" w:fill="FFFFFF"/>
      <w:lang w:val="ru-RU"/>
    </w:rPr>
  </w:style>
  <w:style w:type="character" w:customStyle="1" w:styleId="MicrosoftSansSerif8pt">
    <w:name w:val="Основной текст + Microsoft Sans Serif;8 pt"/>
    <w:basedOn w:val="ab"/>
    <w:rsid w:val="00020B5D"/>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shd w:val="clear" w:color="auto" w:fill="FFFFFF"/>
      <w:lang w:val="ru-RU"/>
    </w:rPr>
  </w:style>
  <w:style w:type="character" w:customStyle="1" w:styleId="BookmanOldStyle4pt">
    <w:name w:val="Основной текст + Bookman Old Style;4 pt"/>
    <w:basedOn w:val="ab"/>
    <w:rsid w:val="00020B5D"/>
    <w:rPr>
      <w:rFonts w:ascii="Bookman Old Style" w:eastAsia="Bookman Old Style" w:hAnsi="Bookman Old Style" w:cs="Bookman Old Style"/>
      <w:b w:val="0"/>
      <w:bCs w:val="0"/>
      <w:i w:val="0"/>
      <w:iCs w:val="0"/>
      <w:smallCaps w:val="0"/>
      <w:strike w:val="0"/>
      <w:color w:val="000000"/>
      <w:spacing w:val="0"/>
      <w:w w:val="100"/>
      <w:position w:val="0"/>
      <w:sz w:val="8"/>
      <w:szCs w:val="8"/>
      <w:u w:val="none"/>
      <w:shd w:val="clear" w:color="auto" w:fill="FFFFFF"/>
      <w:lang w:val="en-US"/>
    </w:rPr>
  </w:style>
  <w:style w:type="character" w:customStyle="1" w:styleId="BookmanOldStyle85pt1pt">
    <w:name w:val="Основной текст + Bookman Old Style;8;5 pt;Интервал 1 pt"/>
    <w:basedOn w:val="ab"/>
    <w:rsid w:val="00020B5D"/>
    <w:rPr>
      <w:rFonts w:ascii="Bookman Old Style" w:eastAsia="Bookman Old Style" w:hAnsi="Bookman Old Style" w:cs="Bookman Old Style"/>
      <w:b w:val="0"/>
      <w:bCs w:val="0"/>
      <w:i w:val="0"/>
      <w:iCs w:val="0"/>
      <w:smallCaps w:val="0"/>
      <w:strike w:val="0"/>
      <w:color w:val="000000"/>
      <w:spacing w:val="20"/>
      <w:w w:val="100"/>
      <w:position w:val="0"/>
      <w:sz w:val="17"/>
      <w:szCs w:val="17"/>
      <w:u w:val="none"/>
      <w:shd w:val="clear" w:color="auto" w:fill="FFFFFF"/>
      <w:lang w:val="ru-RU"/>
    </w:rPr>
  </w:style>
  <w:style w:type="character" w:customStyle="1" w:styleId="ad">
    <w:name w:val="Основной текст + Полужирный"/>
    <w:basedOn w:val="ab"/>
    <w:rsid w:val="00020B5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MicrosoftSansSerif55pt0pt">
    <w:name w:val="Основной текст + Microsoft Sans Serif;5;5 pt;Интервал 0 pt"/>
    <w:basedOn w:val="ab"/>
    <w:rsid w:val="00020B5D"/>
    <w:rPr>
      <w:rFonts w:ascii="Microsoft Sans Serif" w:eastAsia="Microsoft Sans Serif" w:hAnsi="Microsoft Sans Serif" w:cs="Microsoft Sans Serif"/>
      <w:b w:val="0"/>
      <w:bCs w:val="0"/>
      <w:i w:val="0"/>
      <w:iCs w:val="0"/>
      <w:smallCaps w:val="0"/>
      <w:strike w:val="0"/>
      <w:color w:val="000000"/>
      <w:spacing w:val="-10"/>
      <w:w w:val="100"/>
      <w:position w:val="0"/>
      <w:sz w:val="11"/>
      <w:szCs w:val="11"/>
      <w:u w:val="none"/>
      <w:shd w:val="clear" w:color="auto" w:fill="FFFFFF"/>
      <w:lang w:val="en-US"/>
    </w:rPr>
  </w:style>
  <w:style w:type="character" w:customStyle="1" w:styleId="85pt">
    <w:name w:val="Основной текст + 8;5 pt"/>
    <w:basedOn w:val="ab"/>
    <w:rsid w:val="00020B5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Sylfaen55pt0pt">
    <w:name w:val="Основной текст + Sylfaen;5;5 pt;Малые прописные;Интервал 0 pt"/>
    <w:basedOn w:val="ab"/>
    <w:rsid w:val="00020B5D"/>
    <w:rPr>
      <w:rFonts w:ascii="Sylfaen" w:eastAsia="Sylfaen" w:hAnsi="Sylfaen" w:cs="Sylfaen"/>
      <w:b w:val="0"/>
      <w:bCs w:val="0"/>
      <w:i w:val="0"/>
      <w:iCs w:val="0"/>
      <w:smallCaps/>
      <w:strike w:val="0"/>
      <w:color w:val="000000"/>
      <w:spacing w:val="10"/>
      <w:w w:val="100"/>
      <w:position w:val="0"/>
      <w:sz w:val="11"/>
      <w:szCs w:val="11"/>
      <w:u w:val="none"/>
      <w:shd w:val="clear" w:color="auto" w:fill="FFFFFF"/>
      <w:lang w:val="en-US"/>
    </w:rPr>
  </w:style>
  <w:style w:type="character" w:customStyle="1" w:styleId="2Exact">
    <w:name w:val="Основной текст (2) Exact"/>
    <w:basedOn w:val="a0"/>
    <w:rsid w:val="00020B5D"/>
    <w:rPr>
      <w:rFonts w:ascii="Times New Roman" w:eastAsia="Times New Roman" w:hAnsi="Times New Roman" w:cs="Times New Roman"/>
      <w:b/>
      <w:bCs/>
      <w:i w:val="0"/>
      <w:iCs w:val="0"/>
      <w:smallCaps w:val="0"/>
      <w:strike w:val="0"/>
      <w:spacing w:val="1"/>
      <w:sz w:val="16"/>
      <w:szCs w:val="16"/>
      <w:u w:val="none"/>
    </w:rPr>
  </w:style>
  <w:style w:type="character" w:customStyle="1" w:styleId="65pt">
    <w:name w:val="Основной текст + 6;5 pt"/>
    <w:basedOn w:val="ab"/>
    <w:rsid w:val="00020B5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11pt60">
    <w:name w:val="Основной текст + 11 pt;Полужирный;Масштаб 60%"/>
    <w:basedOn w:val="ab"/>
    <w:rsid w:val="00020B5D"/>
    <w:rPr>
      <w:rFonts w:ascii="Times New Roman" w:eastAsia="Times New Roman" w:hAnsi="Times New Roman" w:cs="Times New Roman"/>
      <w:b/>
      <w:bCs/>
      <w:i w:val="0"/>
      <w:iCs w:val="0"/>
      <w:smallCaps w:val="0"/>
      <w:strike w:val="0"/>
      <w:color w:val="000000"/>
      <w:spacing w:val="0"/>
      <w:w w:val="60"/>
      <w:position w:val="0"/>
      <w:sz w:val="22"/>
      <w:szCs w:val="22"/>
      <w:u w:val="none"/>
      <w:shd w:val="clear" w:color="auto" w:fill="FFFFFF"/>
      <w:lang w:val="ru-RU"/>
    </w:rPr>
  </w:style>
  <w:style w:type="character" w:customStyle="1" w:styleId="MicrosoftSansSerif8pt0">
    <w:name w:val="Основной текст + Microsoft Sans Serif;8 pt;Курсив"/>
    <w:basedOn w:val="ab"/>
    <w:rsid w:val="00020B5D"/>
    <w:rPr>
      <w:rFonts w:ascii="Microsoft Sans Serif" w:eastAsia="Microsoft Sans Serif" w:hAnsi="Microsoft Sans Serif" w:cs="Microsoft Sans Serif"/>
      <w:b w:val="0"/>
      <w:bCs w:val="0"/>
      <w:i/>
      <w:iCs/>
      <w:smallCaps w:val="0"/>
      <w:strike w:val="0"/>
      <w:color w:val="000000"/>
      <w:spacing w:val="0"/>
      <w:w w:val="100"/>
      <w:position w:val="0"/>
      <w:sz w:val="16"/>
      <w:szCs w:val="16"/>
      <w:u w:val="none"/>
      <w:shd w:val="clear" w:color="auto" w:fill="FFFFFF"/>
      <w:lang w:val="ru-RU"/>
    </w:rPr>
  </w:style>
  <w:style w:type="paragraph" w:styleId="ae">
    <w:name w:val="Balloon Text"/>
    <w:basedOn w:val="a"/>
    <w:link w:val="af"/>
    <w:uiPriority w:val="99"/>
    <w:semiHidden/>
    <w:unhideWhenUsed/>
    <w:rsid w:val="00020B5D"/>
    <w:pPr>
      <w:widowControl w:val="0"/>
      <w:suppressAutoHyphens/>
      <w:autoSpaceDN w:val="0"/>
      <w:spacing w:after="0" w:line="240" w:lineRule="auto"/>
    </w:pPr>
    <w:rPr>
      <w:rFonts w:ascii="Tahoma" w:eastAsia="Times New Roman" w:hAnsi="Tahoma" w:cs="Tahoma"/>
      <w:kern w:val="3"/>
      <w:sz w:val="16"/>
      <w:szCs w:val="16"/>
    </w:rPr>
  </w:style>
  <w:style w:type="character" w:customStyle="1" w:styleId="af">
    <w:name w:val="Текст выноски Знак"/>
    <w:basedOn w:val="a0"/>
    <w:link w:val="ae"/>
    <w:uiPriority w:val="99"/>
    <w:semiHidden/>
    <w:rsid w:val="00020B5D"/>
    <w:rPr>
      <w:rFonts w:ascii="Tahoma" w:eastAsia="Times New Roman" w:hAnsi="Tahoma" w:cs="Tahoma"/>
      <w:kern w:val="3"/>
      <w:sz w:val="16"/>
      <w:szCs w:val="16"/>
    </w:rPr>
  </w:style>
  <w:style w:type="paragraph" w:customStyle="1" w:styleId="txt">
    <w:name w:val="txt"/>
    <w:basedOn w:val="a"/>
    <w:uiPriority w:val="99"/>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020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020B5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020B5D"/>
    <w:pPr>
      <w:widowControl w:val="0"/>
      <w:tabs>
        <w:tab w:val="center" w:pos="4677"/>
        <w:tab w:val="right" w:pos="9355"/>
      </w:tabs>
      <w:suppressAutoHyphens/>
      <w:autoSpaceDN w:val="0"/>
      <w:spacing w:after="0" w:line="240" w:lineRule="auto"/>
    </w:pPr>
    <w:rPr>
      <w:rFonts w:ascii="Times New Roman" w:eastAsia="Times New Roman" w:hAnsi="Times New Roman" w:cs="Times New Roman"/>
      <w:kern w:val="3"/>
      <w:sz w:val="20"/>
      <w:szCs w:val="20"/>
    </w:rPr>
  </w:style>
  <w:style w:type="character" w:customStyle="1" w:styleId="af1">
    <w:name w:val="Верхний колонтитул Знак"/>
    <w:basedOn w:val="a0"/>
    <w:link w:val="af0"/>
    <w:uiPriority w:val="99"/>
    <w:rsid w:val="00020B5D"/>
    <w:rPr>
      <w:rFonts w:ascii="Times New Roman" w:eastAsia="Times New Roman" w:hAnsi="Times New Roman" w:cs="Times New Roman"/>
      <w:kern w:val="3"/>
      <w:sz w:val="20"/>
      <w:szCs w:val="20"/>
    </w:rPr>
  </w:style>
  <w:style w:type="paragraph" w:styleId="af2">
    <w:name w:val="footer"/>
    <w:basedOn w:val="a"/>
    <w:link w:val="af3"/>
    <w:uiPriority w:val="99"/>
    <w:unhideWhenUsed/>
    <w:rsid w:val="00020B5D"/>
    <w:pPr>
      <w:widowControl w:val="0"/>
      <w:tabs>
        <w:tab w:val="center" w:pos="4677"/>
        <w:tab w:val="right" w:pos="9355"/>
      </w:tabs>
      <w:suppressAutoHyphens/>
      <w:autoSpaceDN w:val="0"/>
      <w:spacing w:after="0" w:line="240" w:lineRule="auto"/>
    </w:pPr>
    <w:rPr>
      <w:rFonts w:ascii="Times New Roman" w:eastAsia="Times New Roman" w:hAnsi="Times New Roman" w:cs="Times New Roman"/>
      <w:kern w:val="3"/>
      <w:sz w:val="20"/>
      <w:szCs w:val="20"/>
    </w:rPr>
  </w:style>
  <w:style w:type="character" w:customStyle="1" w:styleId="af3">
    <w:name w:val="Нижний колонтитул Знак"/>
    <w:basedOn w:val="a0"/>
    <w:link w:val="af2"/>
    <w:uiPriority w:val="99"/>
    <w:rsid w:val="00020B5D"/>
    <w:rPr>
      <w:rFonts w:ascii="Times New Roman" w:eastAsia="Times New Roman" w:hAnsi="Times New Roman" w:cs="Times New Roman"/>
      <w:kern w:val="3"/>
      <w:sz w:val="20"/>
      <w:szCs w:val="20"/>
    </w:rPr>
  </w:style>
  <w:style w:type="character" w:customStyle="1" w:styleId="a5">
    <w:name w:val="Без интервала Знак"/>
    <w:basedOn w:val="a0"/>
    <w:link w:val="a4"/>
    <w:uiPriority w:val="1"/>
    <w:rsid w:val="00020B5D"/>
    <w:rPr>
      <w:rFonts w:ascii="Calibri" w:eastAsia="Times New Roman" w:hAnsi="Calibri" w:cs="Times New Roman"/>
      <w:lang w:eastAsia="ru-RU"/>
    </w:rPr>
  </w:style>
  <w:style w:type="character" w:customStyle="1" w:styleId="a8">
    <w:name w:val="Обычный (веб) Знак"/>
    <w:aliases w:val="Обычный (веб)1 Знак,Обычный (Web)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7"/>
    <w:uiPriority w:val="99"/>
    <w:locked/>
    <w:rsid w:val="00020B5D"/>
    <w:rPr>
      <w:rFonts w:ascii="Times New Roman" w:eastAsia="Times New Roman" w:hAnsi="Times New Roman" w:cs="Times New Roman"/>
      <w:sz w:val="24"/>
      <w:szCs w:val="24"/>
      <w:lang w:eastAsia="ru-RU"/>
    </w:rPr>
  </w:style>
  <w:style w:type="paragraph" w:customStyle="1" w:styleId="juscontext">
    <w:name w:val="juscontext"/>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uiPriority w:val="99"/>
    <w:semiHidden/>
    <w:rsid w:val="00020B5D"/>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020B5D"/>
  </w:style>
  <w:style w:type="character" w:customStyle="1" w:styleId="af4">
    <w:name w:val="Основной текст с отступом Знак"/>
    <w:basedOn w:val="a0"/>
    <w:link w:val="af5"/>
    <w:uiPriority w:val="99"/>
    <w:semiHidden/>
    <w:rsid w:val="00020B5D"/>
    <w:rPr>
      <w:rFonts w:ascii="Times New Roman" w:eastAsia="Times New Roman" w:hAnsi="Times New Roman" w:cs="Times New Roman"/>
      <w:sz w:val="24"/>
      <w:szCs w:val="24"/>
      <w:lang w:eastAsia="ru-RU"/>
    </w:rPr>
  </w:style>
  <w:style w:type="paragraph" w:styleId="af5">
    <w:name w:val="Body Text Indent"/>
    <w:basedOn w:val="a"/>
    <w:link w:val="af4"/>
    <w:uiPriority w:val="99"/>
    <w:semiHidden/>
    <w:unhideWhenUsed/>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uiPriority w:val="99"/>
    <w:semiHidden/>
    <w:rsid w:val="00020B5D"/>
  </w:style>
  <w:style w:type="character" w:customStyle="1" w:styleId="24">
    <w:name w:val="Основной текст 2 Знак"/>
    <w:basedOn w:val="a0"/>
    <w:link w:val="25"/>
    <w:uiPriority w:val="99"/>
    <w:semiHidden/>
    <w:rsid w:val="00020B5D"/>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
    <w:name w:val="Основной текст 2 Знак1"/>
    <w:basedOn w:val="a0"/>
    <w:uiPriority w:val="99"/>
    <w:semiHidden/>
    <w:rsid w:val="00020B5D"/>
  </w:style>
  <w:style w:type="paragraph" w:customStyle="1" w:styleId="p1">
    <w:name w:val="p1"/>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20B5D"/>
  </w:style>
  <w:style w:type="paragraph" w:customStyle="1" w:styleId="p3">
    <w:name w:val="p3"/>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20B5D"/>
  </w:style>
  <w:style w:type="paragraph" w:customStyle="1" w:styleId="p4">
    <w:name w:val="p4"/>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20B5D"/>
  </w:style>
  <w:style w:type="paragraph" w:customStyle="1" w:styleId="p7">
    <w:name w:val="p7"/>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20B5D"/>
  </w:style>
  <w:style w:type="paragraph" w:customStyle="1" w:styleId="p10">
    <w:name w:val="p10"/>
    <w:basedOn w:val="a"/>
    <w:rsid w:val="00020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5pt">
    <w:name w:val="Основной текст + 10;5 pt;Полужирный"/>
    <w:basedOn w:val="ab"/>
    <w:rsid w:val="00020B5D"/>
    <w:rPr>
      <w:rFonts w:ascii="Times New Roman" w:eastAsia="Times New Roman" w:hAnsi="Times New Roman" w:cs="Times New Roman"/>
      <w:b/>
      <w:bCs/>
      <w:sz w:val="21"/>
      <w:szCs w:val="21"/>
      <w:u w:val="single"/>
      <w:shd w:val="clear" w:color="auto" w:fill="FFFFFF"/>
    </w:rPr>
  </w:style>
  <w:style w:type="character" w:customStyle="1" w:styleId="115pt">
    <w:name w:val="Основной текст + 11;5 pt;Полужирный"/>
    <w:basedOn w:val="ab"/>
    <w:rsid w:val="00020B5D"/>
    <w:rPr>
      <w:rFonts w:ascii="Times New Roman" w:eastAsia="Times New Roman" w:hAnsi="Times New Roman" w:cs="Times New Roman"/>
      <w:b/>
      <w:bCs/>
      <w:sz w:val="23"/>
      <w:szCs w:val="23"/>
      <w:shd w:val="clear" w:color="auto" w:fill="FFFFFF"/>
    </w:rPr>
  </w:style>
  <w:style w:type="character" w:customStyle="1" w:styleId="15">
    <w:name w:val="Заголовок №1_"/>
    <w:basedOn w:val="a0"/>
    <w:rsid w:val="00020B5D"/>
    <w:rPr>
      <w:rFonts w:ascii="Times New Roman" w:eastAsia="Times New Roman" w:hAnsi="Times New Roman" w:cs="Times New Roman"/>
      <w:b w:val="0"/>
      <w:bCs w:val="0"/>
      <w:i w:val="0"/>
      <w:iCs w:val="0"/>
      <w:smallCaps w:val="0"/>
      <w:strike w:val="0"/>
      <w:spacing w:val="0"/>
      <w:sz w:val="24"/>
      <w:szCs w:val="24"/>
    </w:rPr>
  </w:style>
  <w:style w:type="character" w:customStyle="1" w:styleId="16">
    <w:name w:val="Заголовок №1"/>
    <w:basedOn w:val="15"/>
    <w:rsid w:val="00020B5D"/>
    <w:rPr>
      <w:rFonts w:ascii="Times New Roman" w:eastAsia="Times New Roman" w:hAnsi="Times New Roman" w:cs="Times New Roman"/>
      <w:b w:val="0"/>
      <w:bCs w:val="0"/>
      <w:i w:val="0"/>
      <w:iCs w:val="0"/>
      <w:smallCaps w:val="0"/>
      <w:strike w:val="0"/>
      <w:spacing w:val="0"/>
      <w:sz w:val="24"/>
      <w:szCs w:val="24"/>
      <w:u w:val="single"/>
    </w:rPr>
  </w:style>
  <w:style w:type="paragraph" w:customStyle="1" w:styleId="26">
    <w:name w:val="Основной текст2"/>
    <w:basedOn w:val="a"/>
    <w:rsid w:val="00020B5D"/>
    <w:pPr>
      <w:shd w:val="clear" w:color="auto" w:fill="FFFFFF"/>
      <w:spacing w:after="240" w:line="274" w:lineRule="exact"/>
    </w:pPr>
    <w:rPr>
      <w:rFonts w:ascii="Times New Roman" w:eastAsia="Times New Roman" w:hAnsi="Times New Roman" w:cs="Times New Roman"/>
      <w:sz w:val="24"/>
      <w:szCs w:val="24"/>
    </w:rPr>
  </w:style>
  <w:style w:type="paragraph" w:styleId="27">
    <w:name w:val="List 2"/>
    <w:basedOn w:val="a"/>
    <w:uiPriority w:val="99"/>
    <w:semiHidden/>
    <w:unhideWhenUsed/>
    <w:rsid w:val="00020B5D"/>
    <w:pPr>
      <w:spacing w:after="0" w:line="240" w:lineRule="auto"/>
      <w:ind w:left="566" w:hanging="283"/>
    </w:pPr>
    <w:rPr>
      <w:rFonts w:ascii="Times New Roman" w:eastAsia="Times New Roman" w:hAnsi="Times New Roman" w:cs="Times New Roman"/>
      <w:sz w:val="24"/>
      <w:szCs w:val="24"/>
      <w:lang w:eastAsia="ru-RU"/>
    </w:rPr>
  </w:style>
  <w:style w:type="character" w:customStyle="1" w:styleId="4Exact">
    <w:name w:val="Подпись к картинке (4) Exact"/>
    <w:rsid w:val="00020B5D"/>
    <w:rPr>
      <w:rFonts w:ascii="Batang" w:eastAsia="Batang" w:hAnsi="Batang" w:cs="Batang"/>
      <w:b w:val="0"/>
      <w:bCs w:val="0"/>
      <w:i w:val="0"/>
      <w:iCs w:val="0"/>
      <w:smallCaps w:val="0"/>
      <w:strike w:val="0"/>
      <w:spacing w:val="-8"/>
      <w:sz w:val="16"/>
      <w:szCs w:val="16"/>
      <w:u w:val="none"/>
    </w:rPr>
  </w:style>
  <w:style w:type="character" w:customStyle="1" w:styleId="1795pt">
    <w:name w:val="Основной текст (17) + 9;5 pt"/>
    <w:rsid w:val="00020B5D"/>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17">
    <w:name w:val="Основной текст (17)"/>
    <w:rsid w:val="00020B5D"/>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19">
    <w:name w:val="Основной текст (19)"/>
    <w:rsid w:val="00020B5D"/>
    <w:rPr>
      <w:rFonts w:ascii="Batang" w:eastAsia="Batang" w:hAnsi="Batang" w:cs="Batang"/>
      <w:b w:val="0"/>
      <w:bCs w:val="0"/>
      <w:i w:val="0"/>
      <w:iCs w:val="0"/>
      <w:smallCaps w:val="0"/>
      <w:strike w:val="0"/>
      <w:color w:val="000000"/>
      <w:spacing w:val="0"/>
      <w:w w:val="100"/>
      <w:position w:val="0"/>
      <w:sz w:val="20"/>
      <w:szCs w:val="20"/>
      <w:u w:val="single"/>
      <w:lang w:val="ru-RU"/>
    </w:rPr>
  </w:style>
  <w:style w:type="character" w:customStyle="1" w:styleId="220">
    <w:name w:val="Основной текст (22)_"/>
    <w:link w:val="221"/>
    <w:rsid w:val="00020B5D"/>
    <w:rPr>
      <w:rFonts w:ascii="Batang" w:eastAsia="Batang" w:hAnsi="Batang" w:cs="Batang"/>
      <w:i/>
      <w:iCs/>
      <w:spacing w:val="-10"/>
      <w:sz w:val="17"/>
      <w:szCs w:val="17"/>
      <w:shd w:val="clear" w:color="auto" w:fill="FFFFFF"/>
    </w:rPr>
  </w:style>
  <w:style w:type="character" w:customStyle="1" w:styleId="222">
    <w:name w:val="Основной текст (22) + Не курсив"/>
    <w:rsid w:val="00020B5D"/>
    <w:rPr>
      <w:rFonts w:ascii="Batang" w:eastAsia="Batang" w:hAnsi="Batang" w:cs="Batang"/>
      <w:b w:val="0"/>
      <w:bCs w:val="0"/>
      <w:i/>
      <w:iCs/>
      <w:smallCaps w:val="0"/>
      <w:strike w:val="0"/>
      <w:color w:val="000000"/>
      <w:spacing w:val="-10"/>
      <w:w w:val="100"/>
      <w:position w:val="0"/>
      <w:sz w:val="17"/>
      <w:szCs w:val="17"/>
      <w:u w:val="none"/>
      <w:lang w:val="ru-RU"/>
    </w:rPr>
  </w:style>
  <w:style w:type="character" w:customStyle="1" w:styleId="18">
    <w:name w:val="Основной текст (18)"/>
    <w:rsid w:val="00020B5D"/>
    <w:rPr>
      <w:rFonts w:ascii="Batang" w:eastAsia="Batang" w:hAnsi="Batang" w:cs="Batang"/>
      <w:b w:val="0"/>
      <w:bCs w:val="0"/>
      <w:i w:val="0"/>
      <w:iCs w:val="0"/>
      <w:smallCaps w:val="0"/>
      <w:strike w:val="0"/>
      <w:color w:val="000000"/>
      <w:spacing w:val="-10"/>
      <w:w w:val="100"/>
      <w:position w:val="0"/>
      <w:sz w:val="17"/>
      <w:szCs w:val="17"/>
      <w:u w:val="single"/>
      <w:lang w:val="ru-RU"/>
    </w:rPr>
  </w:style>
  <w:style w:type="character" w:customStyle="1" w:styleId="180">
    <w:name w:val="Основной текст (18) + Курсив"/>
    <w:rsid w:val="00020B5D"/>
    <w:rPr>
      <w:rFonts w:ascii="Batang" w:eastAsia="Batang" w:hAnsi="Batang" w:cs="Batang"/>
      <w:b w:val="0"/>
      <w:bCs w:val="0"/>
      <w:i/>
      <w:iCs/>
      <w:smallCaps w:val="0"/>
      <w:strike w:val="0"/>
      <w:color w:val="000000"/>
      <w:spacing w:val="-10"/>
      <w:w w:val="100"/>
      <w:position w:val="0"/>
      <w:sz w:val="17"/>
      <w:szCs w:val="17"/>
      <w:u w:val="none"/>
      <w:lang w:val="ru-RU"/>
    </w:rPr>
  </w:style>
  <w:style w:type="character" w:customStyle="1" w:styleId="320">
    <w:name w:val="Заголовок №3 (2)_"/>
    <w:link w:val="321"/>
    <w:rsid w:val="00020B5D"/>
    <w:rPr>
      <w:rFonts w:ascii="Batang" w:eastAsia="Batang" w:hAnsi="Batang" w:cs="Batang"/>
      <w:sz w:val="20"/>
      <w:szCs w:val="20"/>
      <w:shd w:val="clear" w:color="auto" w:fill="FFFFFF"/>
    </w:rPr>
  </w:style>
  <w:style w:type="character" w:customStyle="1" w:styleId="32TimesNewRoman11pt">
    <w:name w:val="Заголовок №3 (2) + Times New Roman;11 pt;Полужирный;Курсив"/>
    <w:rsid w:val="00020B5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5">
    <w:name w:val="Основной текст (35)_"/>
    <w:link w:val="350"/>
    <w:rsid w:val="00020B5D"/>
    <w:rPr>
      <w:rFonts w:ascii="Batang" w:eastAsia="Batang" w:hAnsi="Batang" w:cs="Batang"/>
      <w:sz w:val="16"/>
      <w:szCs w:val="16"/>
      <w:shd w:val="clear" w:color="auto" w:fill="FFFFFF"/>
    </w:rPr>
  </w:style>
  <w:style w:type="paragraph" w:customStyle="1" w:styleId="221">
    <w:name w:val="Основной текст (22)"/>
    <w:basedOn w:val="a"/>
    <w:link w:val="220"/>
    <w:rsid w:val="00020B5D"/>
    <w:pPr>
      <w:widowControl w:val="0"/>
      <w:shd w:val="clear" w:color="auto" w:fill="FFFFFF"/>
      <w:spacing w:after="0" w:line="219" w:lineRule="exact"/>
      <w:ind w:hanging="1120"/>
      <w:jc w:val="both"/>
    </w:pPr>
    <w:rPr>
      <w:rFonts w:ascii="Batang" w:eastAsia="Batang" w:hAnsi="Batang" w:cs="Batang"/>
      <w:i/>
      <w:iCs/>
      <w:spacing w:val="-10"/>
      <w:sz w:val="17"/>
      <w:szCs w:val="17"/>
    </w:rPr>
  </w:style>
  <w:style w:type="paragraph" w:customStyle="1" w:styleId="321">
    <w:name w:val="Заголовок №3 (2)"/>
    <w:basedOn w:val="a"/>
    <w:link w:val="320"/>
    <w:rsid w:val="00020B5D"/>
    <w:pPr>
      <w:widowControl w:val="0"/>
      <w:shd w:val="clear" w:color="auto" w:fill="FFFFFF"/>
      <w:spacing w:before="540" w:after="0" w:line="239" w:lineRule="exact"/>
      <w:jc w:val="center"/>
      <w:outlineLvl w:val="2"/>
    </w:pPr>
    <w:rPr>
      <w:rFonts w:ascii="Batang" w:eastAsia="Batang" w:hAnsi="Batang" w:cs="Batang"/>
      <w:sz w:val="20"/>
      <w:szCs w:val="20"/>
    </w:rPr>
  </w:style>
  <w:style w:type="paragraph" w:customStyle="1" w:styleId="350">
    <w:name w:val="Основной текст (35)"/>
    <w:basedOn w:val="a"/>
    <w:link w:val="35"/>
    <w:rsid w:val="00020B5D"/>
    <w:pPr>
      <w:widowControl w:val="0"/>
      <w:shd w:val="clear" w:color="auto" w:fill="FFFFFF"/>
      <w:spacing w:before="60" w:after="60" w:line="0" w:lineRule="atLeast"/>
      <w:jc w:val="both"/>
    </w:pPr>
    <w:rPr>
      <w:rFonts w:ascii="Batang" w:eastAsia="Batang" w:hAnsi="Batang" w:cs="Batang"/>
      <w:sz w:val="16"/>
      <w:szCs w:val="16"/>
    </w:rPr>
  </w:style>
  <w:style w:type="character" w:customStyle="1" w:styleId="223">
    <w:name w:val="Заголовок №2 (2)_"/>
    <w:link w:val="224"/>
    <w:rsid w:val="00020B5D"/>
    <w:rPr>
      <w:rFonts w:ascii="Batang" w:eastAsia="Batang" w:hAnsi="Batang" w:cs="Batang"/>
      <w:sz w:val="20"/>
      <w:szCs w:val="20"/>
      <w:shd w:val="clear" w:color="auto" w:fill="FFFFFF"/>
    </w:rPr>
  </w:style>
  <w:style w:type="character" w:customStyle="1" w:styleId="212">
    <w:name w:val="Основной текст (21)"/>
    <w:rsid w:val="00020B5D"/>
    <w:rPr>
      <w:rFonts w:ascii="Batang" w:eastAsia="Batang" w:hAnsi="Batang" w:cs="Batang"/>
      <w:b/>
      <w:bCs/>
      <w:i w:val="0"/>
      <w:iCs w:val="0"/>
      <w:smallCaps w:val="0"/>
      <w:strike w:val="0"/>
      <w:color w:val="000000"/>
      <w:spacing w:val="0"/>
      <w:w w:val="100"/>
      <w:position w:val="0"/>
      <w:sz w:val="17"/>
      <w:szCs w:val="17"/>
      <w:u w:val="single"/>
      <w:lang w:val="ru-RU"/>
    </w:rPr>
  </w:style>
  <w:style w:type="character" w:customStyle="1" w:styleId="1810pt0pt">
    <w:name w:val="Основной текст (18) + 10 pt;Интервал 0 pt"/>
    <w:rsid w:val="00020B5D"/>
    <w:rPr>
      <w:rFonts w:ascii="Batang" w:eastAsia="Batang" w:hAnsi="Batang" w:cs="Batang"/>
      <w:b w:val="0"/>
      <w:bCs w:val="0"/>
      <w:i w:val="0"/>
      <w:iCs w:val="0"/>
      <w:smallCaps w:val="0"/>
      <w:strike w:val="0"/>
      <w:color w:val="000000"/>
      <w:spacing w:val="0"/>
      <w:w w:val="100"/>
      <w:position w:val="0"/>
      <w:sz w:val="20"/>
      <w:szCs w:val="20"/>
      <w:u w:val="none"/>
      <w:lang w:val="ru-RU"/>
    </w:rPr>
  </w:style>
  <w:style w:type="character" w:customStyle="1" w:styleId="18TimesNewRoman11pt0pt">
    <w:name w:val="Основной текст (18) + Times New Roman;11 pt;Полужирный;Курсив;Интервал 0 pt"/>
    <w:rsid w:val="00020B5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30">
    <w:name w:val="Заголовок №2 (3)_"/>
    <w:link w:val="231"/>
    <w:rsid w:val="00020B5D"/>
    <w:rPr>
      <w:rFonts w:ascii="Times New Roman" w:eastAsia="Times New Roman" w:hAnsi="Times New Roman" w:cs="Times New Roman"/>
      <w:b/>
      <w:bCs/>
      <w:i/>
      <w:iCs/>
      <w:shd w:val="clear" w:color="auto" w:fill="FFFFFF"/>
    </w:rPr>
  </w:style>
  <w:style w:type="character" w:customStyle="1" w:styleId="23Batang10pt">
    <w:name w:val="Заголовок №2 (3) + Batang;10 pt;Не полужирный;Не курсив"/>
    <w:rsid w:val="00020B5D"/>
    <w:rPr>
      <w:rFonts w:ascii="Batang" w:eastAsia="Batang" w:hAnsi="Batang" w:cs="Batang"/>
      <w:b/>
      <w:bCs/>
      <w:i/>
      <w:iCs/>
      <w:smallCaps w:val="0"/>
      <w:strike w:val="0"/>
      <w:color w:val="000000"/>
      <w:spacing w:val="0"/>
      <w:w w:val="100"/>
      <w:position w:val="0"/>
      <w:sz w:val="20"/>
      <w:szCs w:val="20"/>
      <w:u w:val="none"/>
      <w:lang w:val="ru-RU"/>
    </w:rPr>
  </w:style>
  <w:style w:type="character" w:customStyle="1" w:styleId="189pt0pt">
    <w:name w:val="Основной текст (18) + 9 pt;Интервал 0 pt"/>
    <w:rsid w:val="00020B5D"/>
    <w:rPr>
      <w:rFonts w:ascii="Batang" w:eastAsia="Batang" w:hAnsi="Batang" w:cs="Batang"/>
      <w:b w:val="0"/>
      <w:bCs w:val="0"/>
      <w:i w:val="0"/>
      <w:iCs w:val="0"/>
      <w:smallCaps w:val="0"/>
      <w:strike w:val="0"/>
      <w:color w:val="000000"/>
      <w:spacing w:val="0"/>
      <w:w w:val="100"/>
      <w:position w:val="0"/>
      <w:sz w:val="18"/>
      <w:szCs w:val="18"/>
      <w:u w:val="none"/>
      <w:lang w:val="ru-RU"/>
    </w:rPr>
  </w:style>
  <w:style w:type="character" w:customStyle="1" w:styleId="186pt0pt">
    <w:name w:val="Основной текст (18) + 6 pt;Интервал 0 pt"/>
    <w:rsid w:val="00020B5D"/>
    <w:rPr>
      <w:rFonts w:ascii="Batang" w:eastAsia="Batang" w:hAnsi="Batang" w:cs="Batang"/>
      <w:b w:val="0"/>
      <w:bCs w:val="0"/>
      <w:i w:val="0"/>
      <w:iCs w:val="0"/>
      <w:smallCaps w:val="0"/>
      <w:strike w:val="0"/>
      <w:color w:val="000000"/>
      <w:spacing w:val="0"/>
      <w:w w:val="100"/>
      <w:position w:val="0"/>
      <w:sz w:val="12"/>
      <w:szCs w:val="12"/>
      <w:u w:val="none"/>
      <w:lang w:val="ru-RU"/>
    </w:rPr>
  </w:style>
  <w:style w:type="character" w:customStyle="1" w:styleId="22TimesNewRoman11pt">
    <w:name w:val="Заголовок №2 (2) + Times New Roman;11 pt;Полужирный;Курсив"/>
    <w:rsid w:val="00020B5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42">
    <w:name w:val="Подпись к картинке (4)"/>
    <w:rsid w:val="00020B5D"/>
    <w:rPr>
      <w:rFonts w:ascii="Batang" w:eastAsia="Batang" w:hAnsi="Batang" w:cs="Batang"/>
      <w:b w:val="0"/>
      <w:bCs w:val="0"/>
      <w:i w:val="0"/>
      <w:iCs w:val="0"/>
      <w:smallCaps w:val="0"/>
      <w:strike w:val="0"/>
      <w:color w:val="000000"/>
      <w:spacing w:val="-10"/>
      <w:w w:val="100"/>
      <w:position w:val="0"/>
      <w:sz w:val="17"/>
      <w:szCs w:val="17"/>
      <w:u w:val="single"/>
      <w:lang w:val="ru-RU"/>
    </w:rPr>
  </w:style>
  <w:style w:type="character" w:customStyle="1" w:styleId="22TimesNewRoman95pt0pt">
    <w:name w:val="Основной текст (22) + Times New Roman;9;5 pt;Полужирный;Интервал 0 pt"/>
    <w:rsid w:val="00020B5D"/>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9Exact">
    <w:name w:val="Основной текст (19) Exact"/>
    <w:rsid w:val="00020B5D"/>
    <w:rPr>
      <w:rFonts w:ascii="Batang" w:eastAsia="Batang" w:hAnsi="Batang" w:cs="Batang"/>
      <w:b w:val="0"/>
      <w:bCs w:val="0"/>
      <w:i w:val="0"/>
      <w:iCs w:val="0"/>
      <w:smallCaps w:val="0"/>
      <w:strike w:val="0"/>
      <w:spacing w:val="-7"/>
      <w:sz w:val="19"/>
      <w:szCs w:val="19"/>
      <w:u w:val="none"/>
    </w:rPr>
  </w:style>
  <w:style w:type="character" w:customStyle="1" w:styleId="6TimesNewRoman95pt0pt">
    <w:name w:val="Подпись к картинке (6) + Times New Roman;9;5 pt;Полужирный;Интервал 0 pt"/>
    <w:rsid w:val="00020B5D"/>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6">
    <w:name w:val="Подпись к картинке (6) + Не курсив"/>
    <w:rsid w:val="00020B5D"/>
    <w:rPr>
      <w:rFonts w:ascii="Batang" w:eastAsia="Batang" w:hAnsi="Batang" w:cs="Batang"/>
      <w:b w:val="0"/>
      <w:bCs w:val="0"/>
      <w:i/>
      <w:iCs/>
      <w:smallCaps w:val="0"/>
      <w:strike w:val="0"/>
      <w:color w:val="000000"/>
      <w:spacing w:val="-10"/>
      <w:w w:val="100"/>
      <w:position w:val="0"/>
      <w:sz w:val="17"/>
      <w:szCs w:val="17"/>
      <w:u w:val="none"/>
      <w:lang w:val="ru-RU"/>
    </w:rPr>
  </w:style>
  <w:style w:type="paragraph" w:customStyle="1" w:styleId="224">
    <w:name w:val="Заголовок №2 (2)"/>
    <w:basedOn w:val="a"/>
    <w:link w:val="223"/>
    <w:rsid w:val="00020B5D"/>
    <w:pPr>
      <w:widowControl w:val="0"/>
      <w:shd w:val="clear" w:color="auto" w:fill="FFFFFF"/>
      <w:spacing w:before="240" w:after="60" w:line="0" w:lineRule="atLeast"/>
      <w:ind w:hanging="320"/>
      <w:jc w:val="center"/>
      <w:outlineLvl w:val="1"/>
    </w:pPr>
    <w:rPr>
      <w:rFonts w:ascii="Batang" w:eastAsia="Batang" w:hAnsi="Batang" w:cs="Batang"/>
      <w:sz w:val="20"/>
      <w:szCs w:val="20"/>
    </w:rPr>
  </w:style>
  <w:style w:type="paragraph" w:customStyle="1" w:styleId="231">
    <w:name w:val="Заголовок №2 (3)"/>
    <w:basedOn w:val="a"/>
    <w:link w:val="230"/>
    <w:rsid w:val="00020B5D"/>
    <w:pPr>
      <w:widowControl w:val="0"/>
      <w:shd w:val="clear" w:color="auto" w:fill="FFFFFF"/>
      <w:spacing w:before="180" w:after="0" w:line="259" w:lineRule="exact"/>
      <w:jc w:val="center"/>
      <w:outlineLvl w:val="1"/>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2019-09-05T22:24:00Z</dcterms:created>
  <dcterms:modified xsi:type="dcterms:W3CDTF">2019-09-05T23:15:00Z</dcterms:modified>
</cp:coreProperties>
</file>